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C4" w:rsidRPr="00CF0299" w:rsidRDefault="00194DB0" w:rsidP="00CF029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3028315</wp:posOffset>
                </wp:positionH>
                <wp:positionV relativeFrom="paragraph">
                  <wp:posOffset>-133350</wp:posOffset>
                </wp:positionV>
                <wp:extent cx="3906520" cy="951865"/>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B61" w:rsidRDefault="00CC7B61" w:rsidP="001128D0">
                            <w:pPr>
                              <w:jc w:val="center"/>
                              <w:rPr>
                                <w:b/>
                                <w:sz w:val="36"/>
                                <w:szCs w:val="36"/>
                              </w:rPr>
                            </w:pPr>
                            <w:r>
                              <w:rPr>
                                <w:b/>
                                <w:sz w:val="36"/>
                                <w:szCs w:val="36"/>
                              </w:rPr>
                              <w:t>Recovery Pathway</w:t>
                            </w:r>
                          </w:p>
                          <w:p w:rsidR="00CF0299" w:rsidRPr="001128D0" w:rsidRDefault="001128D0" w:rsidP="001128D0">
                            <w:pPr>
                              <w:jc w:val="center"/>
                              <w:rPr>
                                <w:b/>
                                <w:sz w:val="36"/>
                                <w:szCs w:val="36"/>
                              </w:rPr>
                            </w:pPr>
                            <w:r>
                              <w:rPr>
                                <w:b/>
                                <w:sz w:val="36"/>
                                <w:szCs w:val="36"/>
                              </w:rPr>
                              <w:t>Volunteer</w:t>
                            </w:r>
                            <w:r w:rsidR="00CB4C40">
                              <w:rPr>
                                <w:b/>
                                <w:sz w:val="36"/>
                                <w:szCs w:val="36"/>
                              </w:rPr>
                              <w:t xml:space="preserve"> </w:t>
                            </w:r>
                            <w:r w:rsidR="005E58D9">
                              <w:rPr>
                                <w:b/>
                                <w:sz w:val="36"/>
                                <w:szCs w:val="36"/>
                              </w:rPr>
                              <w:t xml:space="preserve">Role Profile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45pt;margin-top:-10.5pt;width:307.6pt;height:74.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JwgAIAAA8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" stroked="f">
                <v:textbox style="mso-fit-shape-to-text:t">
                  <w:txbxContent>
                    <w:p w:rsidR="00CC7B61" w:rsidRDefault="00CC7B61" w:rsidP="001128D0">
                      <w:pPr>
                        <w:jc w:val="center"/>
                        <w:rPr>
                          <w:b/>
                          <w:sz w:val="36"/>
                          <w:szCs w:val="36"/>
                        </w:rPr>
                      </w:pPr>
                      <w:r>
                        <w:rPr>
                          <w:b/>
                          <w:sz w:val="36"/>
                          <w:szCs w:val="36"/>
                        </w:rPr>
                        <w:t>Recovery Pathway</w:t>
                      </w:r>
                    </w:p>
                    <w:p w:rsidR="00CF0299" w:rsidRPr="001128D0" w:rsidRDefault="001128D0" w:rsidP="001128D0">
                      <w:pPr>
                        <w:jc w:val="center"/>
                        <w:rPr>
                          <w:b/>
                          <w:sz w:val="36"/>
                          <w:szCs w:val="36"/>
                        </w:rPr>
                      </w:pPr>
                      <w:r>
                        <w:rPr>
                          <w:b/>
                          <w:sz w:val="36"/>
                          <w:szCs w:val="36"/>
                        </w:rPr>
                        <w:t>Volunteer</w:t>
                      </w:r>
                      <w:r w:rsidR="00CB4C40">
                        <w:rPr>
                          <w:b/>
                          <w:sz w:val="36"/>
                          <w:szCs w:val="36"/>
                        </w:rPr>
                        <w:t xml:space="preserve"> </w:t>
                      </w:r>
                      <w:r w:rsidR="005E58D9">
                        <w:rPr>
                          <w:b/>
                          <w:sz w:val="36"/>
                          <w:szCs w:val="36"/>
                        </w:rPr>
                        <w:t xml:space="preserve">Role Profile </w:t>
                      </w:r>
                    </w:p>
                  </w:txbxContent>
                </v:textbox>
              </v:shape>
            </w:pict>
          </mc:Fallback>
        </mc:AlternateContent>
      </w:r>
      <w:bookmarkStart w:id="0" w:name="_MON_1231333043"/>
      <w:bookmarkEnd w:id="0"/>
      <w:r w:rsidR="00CF0299">
        <w:object w:dxaOrig="6281" w:dyaOrig="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60.1pt" o:ole="">
            <v:imagedata r:id="rId9" o:title=""/>
          </v:shape>
          <o:OLEObject Type="Embed" ProgID="Word.Picture.8" ShapeID="_x0000_i1025" DrawAspect="Content" ObjectID="_1672573503" r:id="rId10"/>
        </w:object>
      </w:r>
    </w:p>
    <w:p w:rsidR="008F4426" w:rsidRDefault="008F4426" w:rsidP="002341C4">
      <w:pPr>
        <w:pStyle w:val="Subtitle"/>
        <w:jc w:val="left"/>
        <w:rPr>
          <w:rFonts w:asciiTheme="minorHAnsi" w:hAnsiTheme="minorHAnsi" w:cs="Arial"/>
        </w:rPr>
      </w:pPr>
    </w:p>
    <w:p w:rsidR="004F73D2" w:rsidRDefault="002341C4" w:rsidP="002341C4">
      <w:pPr>
        <w:pStyle w:val="Subtitle"/>
        <w:jc w:val="left"/>
        <w:rPr>
          <w:rFonts w:asciiTheme="minorHAnsi" w:hAnsiTheme="minorHAnsi" w:cs="Arial"/>
        </w:rPr>
      </w:pPr>
      <w:r w:rsidRPr="002341C4">
        <w:rPr>
          <w:rFonts w:asciiTheme="minorHAnsi" w:hAnsiTheme="minorHAnsi" w:cs="Arial"/>
        </w:rPr>
        <w:t>Responsible to:</w:t>
      </w:r>
      <w:r w:rsidRPr="002341C4">
        <w:rPr>
          <w:rFonts w:asciiTheme="minorHAnsi" w:hAnsiTheme="minorHAnsi" w:cs="Arial"/>
        </w:rPr>
        <w:tab/>
      </w:r>
      <w:r w:rsidR="00702B94">
        <w:rPr>
          <w:rFonts w:asciiTheme="minorHAnsi" w:hAnsiTheme="minorHAnsi" w:cs="Arial"/>
        </w:rPr>
        <w:t>County Manager</w:t>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r w:rsidR="004F73D2">
        <w:rPr>
          <w:rFonts w:asciiTheme="minorHAnsi" w:hAnsiTheme="minorHAnsi" w:cs="Arial"/>
        </w:rPr>
        <w:tab/>
      </w:r>
    </w:p>
    <w:p w:rsidR="004F73D2" w:rsidRPr="002341C4" w:rsidRDefault="002341C4" w:rsidP="004F73D2">
      <w:pPr>
        <w:pStyle w:val="Subtitle"/>
        <w:jc w:val="left"/>
        <w:rPr>
          <w:rFonts w:asciiTheme="minorHAnsi" w:hAnsiTheme="minorHAnsi" w:cs="Arial"/>
          <w:b w:val="0"/>
          <w:bCs w:val="0"/>
        </w:rPr>
      </w:pPr>
      <w:r w:rsidRPr="002341C4">
        <w:rPr>
          <w:rFonts w:asciiTheme="minorHAnsi" w:hAnsiTheme="minorHAnsi" w:cs="Arial"/>
        </w:rPr>
        <w:t>Responsible for:</w:t>
      </w:r>
      <w:r w:rsidRPr="002341C4">
        <w:rPr>
          <w:rFonts w:asciiTheme="minorHAnsi" w:hAnsiTheme="minorHAnsi" w:cs="Arial"/>
        </w:rPr>
        <w:tab/>
      </w:r>
      <w:r w:rsidRPr="002341C4">
        <w:rPr>
          <w:rFonts w:asciiTheme="minorHAnsi" w:hAnsiTheme="minorHAnsi" w:cs="Arial"/>
          <w:b w:val="0"/>
          <w:bCs w:val="0"/>
        </w:rPr>
        <w:t>No staff</w:t>
      </w:r>
      <w:r w:rsidR="001128D0">
        <w:rPr>
          <w:rFonts w:asciiTheme="minorHAnsi" w:hAnsiTheme="minorHAnsi" w:cs="Arial"/>
          <w:b w:val="0"/>
          <w:bCs w:val="0"/>
        </w:rPr>
        <w:tab/>
      </w:r>
      <w:r w:rsidR="001128D0">
        <w:rPr>
          <w:rFonts w:asciiTheme="minorHAnsi" w:hAnsiTheme="minorHAnsi" w:cs="Arial"/>
          <w:b w:val="0"/>
          <w:bCs w:val="0"/>
        </w:rPr>
        <w:tab/>
      </w:r>
      <w:r w:rsidR="001128D0">
        <w:rPr>
          <w:rFonts w:asciiTheme="minorHAnsi" w:hAnsiTheme="minorHAnsi" w:cs="Arial"/>
          <w:b w:val="0"/>
          <w:bCs w:val="0"/>
        </w:rPr>
        <w:tab/>
      </w:r>
      <w:r w:rsidR="001128D0">
        <w:rPr>
          <w:rFonts w:asciiTheme="minorHAnsi" w:hAnsiTheme="minorHAnsi" w:cs="Arial"/>
          <w:b w:val="0"/>
          <w:bCs w:val="0"/>
        </w:rPr>
        <w:tab/>
      </w:r>
      <w:r w:rsidR="001128D0">
        <w:rPr>
          <w:rFonts w:asciiTheme="minorHAnsi" w:hAnsiTheme="minorHAnsi" w:cs="Arial"/>
          <w:b w:val="0"/>
          <w:bCs w:val="0"/>
        </w:rPr>
        <w:tab/>
      </w:r>
      <w:r w:rsidR="001128D0">
        <w:rPr>
          <w:rFonts w:asciiTheme="minorHAnsi" w:hAnsiTheme="minorHAnsi" w:cs="Arial"/>
          <w:b w:val="0"/>
          <w:bCs w:val="0"/>
        </w:rPr>
        <w:tab/>
      </w:r>
    </w:p>
    <w:p w:rsidR="002341C4" w:rsidRPr="002341C4" w:rsidRDefault="002341C4" w:rsidP="002341C4">
      <w:pPr>
        <w:pStyle w:val="Subtitle"/>
        <w:jc w:val="left"/>
        <w:rPr>
          <w:rFonts w:asciiTheme="minorHAnsi" w:hAnsiTheme="minorHAnsi" w:cs="Arial"/>
          <w:b w:val="0"/>
          <w:bCs w:val="0"/>
          <w:sz w:val="22"/>
          <w:szCs w:val="22"/>
        </w:rPr>
      </w:pPr>
    </w:p>
    <w:p w:rsidR="00C022DC" w:rsidRDefault="002341C4" w:rsidP="006F33BD">
      <w:pPr>
        <w:spacing w:line="360" w:lineRule="auto"/>
        <w:rPr>
          <w:rFonts w:cstheme="minorHAnsi"/>
          <w:b/>
        </w:rPr>
      </w:pPr>
      <w:r w:rsidRPr="00B7208A">
        <w:rPr>
          <w:rFonts w:cs="Arial"/>
        </w:rPr>
        <w:t>Objective of the Post:</w:t>
      </w:r>
      <w:r w:rsidRPr="00B7208A">
        <w:rPr>
          <w:rFonts w:cs="Arial"/>
        </w:rPr>
        <w:tab/>
      </w:r>
      <w:r w:rsidR="00702B94">
        <w:rPr>
          <w:rFonts w:cs="Arial"/>
        </w:rPr>
        <w:t xml:space="preserve">Help in the </w:t>
      </w:r>
      <w:r w:rsidR="00CC7B61">
        <w:rPr>
          <w:rFonts w:cs="Arial"/>
        </w:rPr>
        <w:t>delivery of the WMWA Recovery Pathway of group programmes for women recovering from domestic abuse.</w:t>
      </w:r>
    </w:p>
    <w:p w:rsidR="005E58D9" w:rsidRPr="00B7208A" w:rsidRDefault="005E58D9" w:rsidP="004F73D2">
      <w:pPr>
        <w:pStyle w:val="Subtitle"/>
        <w:jc w:val="left"/>
      </w:pPr>
    </w:p>
    <w:tbl>
      <w:tblPr>
        <w:tblStyle w:val="TableGrid"/>
        <w:tblW w:w="0" w:type="auto"/>
        <w:tblLook w:val="04A0" w:firstRow="1" w:lastRow="0" w:firstColumn="1" w:lastColumn="0" w:noHBand="0" w:noVBand="1"/>
      </w:tblPr>
      <w:tblGrid>
        <w:gridCol w:w="5920"/>
        <w:gridCol w:w="9356"/>
      </w:tblGrid>
      <w:tr w:rsidR="009E53B4" w:rsidTr="00CF0299">
        <w:tc>
          <w:tcPr>
            <w:tcW w:w="5920" w:type="dxa"/>
          </w:tcPr>
          <w:p w:rsidR="009E53B4" w:rsidRDefault="00866D62">
            <w:r>
              <w:t>Direct Delivery</w:t>
            </w:r>
          </w:p>
        </w:tc>
        <w:tc>
          <w:tcPr>
            <w:tcW w:w="9356" w:type="dxa"/>
          </w:tcPr>
          <w:p w:rsidR="00CC7B61" w:rsidRPr="00290BE2" w:rsidRDefault="00CC7B61" w:rsidP="00290BE2">
            <w:pPr>
              <w:pStyle w:val="Subtitle"/>
              <w:numPr>
                <w:ilvl w:val="0"/>
                <w:numId w:val="1"/>
              </w:numPr>
              <w:jc w:val="left"/>
              <w:rPr>
                <w:rFonts w:ascii="Calibri" w:hAnsi="Calibri" w:cs="Calibri"/>
                <w:b w:val="0"/>
                <w:sz w:val="22"/>
                <w:szCs w:val="22"/>
              </w:rPr>
            </w:pPr>
            <w:r>
              <w:rPr>
                <w:rFonts w:asciiTheme="minorHAnsi" w:hAnsiTheme="minorHAnsi"/>
                <w:b w:val="0"/>
                <w:bCs w:val="0"/>
                <w:sz w:val="22"/>
                <w:szCs w:val="22"/>
              </w:rPr>
              <w:t>Work alongside the facilitators of group programmes for the survivors of domestic abuse, helping to create an inclusive and supportive environment and providing additional support to participants as and when needed.</w:t>
            </w:r>
            <w:bookmarkStart w:id="1" w:name="_GoBack"/>
            <w:bookmarkEnd w:id="1"/>
          </w:p>
        </w:tc>
      </w:tr>
      <w:tr w:rsidR="003A1D5E" w:rsidTr="00CF0299">
        <w:tc>
          <w:tcPr>
            <w:tcW w:w="5920" w:type="dxa"/>
          </w:tcPr>
          <w:p w:rsidR="003A1D5E" w:rsidRDefault="003A1D5E">
            <w:r>
              <w:t>Safeguarding Children and Vulnerable Adults</w:t>
            </w:r>
          </w:p>
        </w:tc>
        <w:tc>
          <w:tcPr>
            <w:tcW w:w="9356" w:type="dxa"/>
          </w:tcPr>
          <w:p w:rsidR="003A1D5E" w:rsidRPr="00702B94" w:rsidRDefault="00702B94" w:rsidP="00702B94">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Ensure that the </w:t>
            </w:r>
            <w:r w:rsidRPr="00A91F7A">
              <w:rPr>
                <w:rFonts w:asciiTheme="minorHAnsi" w:hAnsiTheme="minorHAnsi" w:cs="Arial"/>
                <w:b w:val="0"/>
                <w:bCs w:val="0"/>
                <w:sz w:val="22"/>
                <w:szCs w:val="22"/>
              </w:rPr>
              <w:t xml:space="preserve">safeguarding </w:t>
            </w:r>
            <w:r>
              <w:rPr>
                <w:rFonts w:asciiTheme="minorHAnsi" w:hAnsiTheme="minorHAnsi" w:cs="Arial"/>
                <w:b w:val="0"/>
                <w:bCs w:val="0"/>
                <w:sz w:val="22"/>
                <w:szCs w:val="22"/>
              </w:rPr>
              <w:t xml:space="preserve">of </w:t>
            </w:r>
            <w:r w:rsidRPr="00A91F7A">
              <w:rPr>
                <w:rFonts w:asciiTheme="minorHAnsi" w:hAnsiTheme="minorHAnsi" w:cs="Arial"/>
                <w:b w:val="0"/>
                <w:bCs w:val="0"/>
                <w:sz w:val="22"/>
                <w:szCs w:val="22"/>
              </w:rPr>
              <w:t>children and vulnerable adults</w:t>
            </w:r>
            <w:r>
              <w:rPr>
                <w:rFonts w:asciiTheme="minorHAnsi" w:hAnsiTheme="minorHAnsi" w:cs="Arial"/>
                <w:b w:val="0"/>
                <w:bCs w:val="0"/>
                <w:sz w:val="22"/>
                <w:szCs w:val="22"/>
              </w:rPr>
              <w:t xml:space="preserve"> is central to our work</w:t>
            </w:r>
            <w:r w:rsidRPr="00A91F7A">
              <w:rPr>
                <w:rFonts w:asciiTheme="minorHAnsi" w:hAnsiTheme="minorHAnsi" w:cs="Arial"/>
                <w:b w:val="0"/>
                <w:bCs w:val="0"/>
                <w:sz w:val="22"/>
                <w:szCs w:val="22"/>
              </w:rPr>
              <w:t>, following WMWA policies and procedures</w:t>
            </w:r>
            <w:r w:rsidR="00CC7B61">
              <w:rPr>
                <w:rFonts w:asciiTheme="minorHAnsi" w:hAnsiTheme="minorHAnsi" w:cs="Arial"/>
                <w:b w:val="0"/>
                <w:bCs w:val="0"/>
                <w:sz w:val="22"/>
                <w:szCs w:val="22"/>
              </w:rPr>
              <w:t>.</w:t>
            </w:r>
          </w:p>
        </w:tc>
      </w:tr>
      <w:tr w:rsidR="003A1D5E" w:rsidTr="00CF0299">
        <w:tc>
          <w:tcPr>
            <w:tcW w:w="5920" w:type="dxa"/>
          </w:tcPr>
          <w:p w:rsidR="003A1D5E" w:rsidRPr="001253C4" w:rsidRDefault="003A1D5E">
            <w:pPr>
              <w:rPr>
                <w:color w:val="FF0000"/>
              </w:rPr>
            </w:pPr>
            <w:r w:rsidRPr="00A91F7A">
              <w:t>Service User Involvement</w:t>
            </w:r>
          </w:p>
        </w:tc>
        <w:tc>
          <w:tcPr>
            <w:tcW w:w="9356" w:type="dxa"/>
          </w:tcPr>
          <w:p w:rsidR="001128D0" w:rsidRPr="00000FF0" w:rsidRDefault="0007523A" w:rsidP="0007523A">
            <w:pPr>
              <w:pStyle w:val="Subtitle"/>
              <w:numPr>
                <w:ilvl w:val="0"/>
                <w:numId w:val="1"/>
              </w:numPr>
              <w:jc w:val="left"/>
              <w:rPr>
                <w:rFonts w:asciiTheme="minorHAnsi" w:hAnsiTheme="minorHAnsi" w:cstheme="minorHAnsi"/>
                <w:b w:val="0"/>
                <w:sz w:val="22"/>
                <w:szCs w:val="22"/>
              </w:rPr>
            </w:pPr>
            <w:r>
              <w:rPr>
                <w:rFonts w:asciiTheme="minorHAnsi" w:hAnsiTheme="minorHAnsi"/>
                <w:b w:val="0"/>
                <w:bCs w:val="0"/>
                <w:sz w:val="22"/>
                <w:szCs w:val="22"/>
              </w:rPr>
              <w:t>Encourage Recovery Pathway participants to provide feedback on their experience of the programme, and enable them to share their stories with others through the Survivors section of the WMWA web-site and the Survivor Network.</w:t>
            </w:r>
          </w:p>
        </w:tc>
      </w:tr>
      <w:tr w:rsidR="003A1D5E" w:rsidTr="00CF0299">
        <w:tc>
          <w:tcPr>
            <w:tcW w:w="5920" w:type="dxa"/>
          </w:tcPr>
          <w:p w:rsidR="003A1D5E" w:rsidRDefault="003A1D5E">
            <w:r>
              <w:t>General Duties</w:t>
            </w:r>
          </w:p>
        </w:tc>
        <w:tc>
          <w:tcPr>
            <w:tcW w:w="9356" w:type="dxa"/>
          </w:tcPr>
          <w:p w:rsidR="003A1D5E" w:rsidRPr="002341C4" w:rsidRDefault="001253C4"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w:t>
            </w:r>
            <w:r w:rsidR="003A1D5E" w:rsidRPr="002341C4">
              <w:rPr>
                <w:rFonts w:asciiTheme="minorHAnsi" w:hAnsiTheme="minorHAnsi" w:cs="Arial"/>
                <w:b w:val="0"/>
                <w:bCs w:val="0"/>
                <w:sz w:val="22"/>
                <w:szCs w:val="22"/>
              </w:rPr>
              <w:t xml:space="preserve">ttend supervision sessions and </w:t>
            </w:r>
            <w:r>
              <w:rPr>
                <w:rFonts w:asciiTheme="minorHAnsi" w:hAnsiTheme="minorHAnsi" w:cs="Arial"/>
                <w:b w:val="0"/>
                <w:bCs w:val="0"/>
                <w:sz w:val="22"/>
                <w:szCs w:val="22"/>
              </w:rPr>
              <w:t>team</w:t>
            </w:r>
            <w:r w:rsidR="003A1D5E" w:rsidRPr="002341C4">
              <w:rPr>
                <w:rFonts w:asciiTheme="minorHAnsi" w:hAnsiTheme="minorHAnsi" w:cs="Arial"/>
                <w:b w:val="0"/>
                <w:bCs w:val="0"/>
                <w:sz w:val="22"/>
                <w:szCs w:val="22"/>
              </w:rPr>
              <w:t xml:space="preserve"> meetings</w:t>
            </w:r>
            <w:r w:rsidR="00DC31C0">
              <w:rPr>
                <w:rFonts w:asciiTheme="minorHAnsi" w:hAnsiTheme="minorHAnsi" w:cs="Arial"/>
                <w:b w:val="0"/>
                <w:bCs w:val="0"/>
                <w:sz w:val="22"/>
                <w:szCs w:val="22"/>
              </w:rPr>
              <w:t>, as requested</w:t>
            </w:r>
          </w:p>
          <w:p w:rsidR="00290BE2" w:rsidRPr="002341C4" w:rsidRDefault="00290BE2" w:rsidP="00290BE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Promote equality of opportunity</w:t>
            </w:r>
            <w:r w:rsidRPr="002341C4">
              <w:rPr>
                <w:rFonts w:asciiTheme="minorHAnsi" w:hAnsiTheme="minorHAnsi" w:cs="Arial"/>
                <w:b w:val="0"/>
                <w:bCs w:val="0"/>
                <w:sz w:val="22"/>
                <w:szCs w:val="22"/>
              </w:rPr>
              <w:t xml:space="preserve"> and anti-discriminatory practice</w:t>
            </w:r>
          </w:p>
          <w:p w:rsidR="00A91F7A" w:rsidRPr="00A91F7A" w:rsidRDefault="00A91F7A" w:rsidP="00290BE2">
            <w:pPr>
              <w:pStyle w:val="Subtitle"/>
              <w:ind w:left="720"/>
              <w:jc w:val="left"/>
              <w:rPr>
                <w:rFonts w:asciiTheme="minorHAnsi" w:hAnsiTheme="minorHAnsi" w:cs="Arial"/>
                <w:b w:val="0"/>
                <w:bCs w:val="0"/>
                <w:sz w:val="22"/>
                <w:szCs w:val="22"/>
              </w:rPr>
            </w:pPr>
          </w:p>
        </w:tc>
      </w:tr>
    </w:tbl>
    <w:p w:rsidR="003A1D5E" w:rsidRDefault="003A1D5E"/>
    <w:p w:rsidR="00646EA7" w:rsidRPr="00873DBF" w:rsidRDefault="00646EA7"/>
    <w:sectPr w:rsidR="00646EA7" w:rsidRPr="00873DBF" w:rsidSect="0002290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D6" w:rsidRDefault="005131D6" w:rsidP="00CF238D">
      <w:pPr>
        <w:spacing w:after="0" w:line="240" w:lineRule="auto"/>
      </w:pPr>
      <w:r>
        <w:separator/>
      </w:r>
    </w:p>
  </w:endnote>
  <w:endnote w:type="continuationSeparator" w:id="0">
    <w:p w:rsidR="005131D6" w:rsidRDefault="005131D6"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8A" w:rsidRDefault="00B72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8D" w:rsidRPr="00CF238D" w:rsidRDefault="00022907">
    <w:pPr>
      <w:pStyle w:val="Footer"/>
      <w:rPr>
        <w:sz w:val="18"/>
        <w:szCs w:val="18"/>
      </w:rPr>
    </w:pPr>
    <w:r>
      <w:rPr>
        <w:sz w:val="18"/>
        <w:szCs w:val="18"/>
      </w:rPr>
      <w:t>Helpline Support Worker JD/PS March 2015</w:t>
    </w:r>
  </w:p>
  <w:p w:rsidR="00CF238D" w:rsidRDefault="00CF2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8A" w:rsidRDefault="00B7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D6" w:rsidRDefault="005131D6" w:rsidP="00CF238D">
      <w:pPr>
        <w:spacing w:after="0" w:line="240" w:lineRule="auto"/>
      </w:pPr>
      <w:r>
        <w:separator/>
      </w:r>
    </w:p>
  </w:footnote>
  <w:footnote w:type="continuationSeparator" w:id="0">
    <w:p w:rsidR="005131D6" w:rsidRDefault="005131D6" w:rsidP="00CF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8A" w:rsidRDefault="00B7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8A" w:rsidRDefault="00B72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8A" w:rsidRDefault="00B7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DE862F3"/>
    <w:multiLevelType w:val="hybridMultilevel"/>
    <w:tmpl w:val="0A76BF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E"/>
    <w:rsid w:val="00000FF0"/>
    <w:rsid w:val="00022907"/>
    <w:rsid w:val="00047FBE"/>
    <w:rsid w:val="00060CA5"/>
    <w:rsid w:val="000617CF"/>
    <w:rsid w:val="0007523A"/>
    <w:rsid w:val="000F1E31"/>
    <w:rsid w:val="001128D0"/>
    <w:rsid w:val="001232E1"/>
    <w:rsid w:val="001253C4"/>
    <w:rsid w:val="001447A4"/>
    <w:rsid w:val="00194DB0"/>
    <w:rsid w:val="001B7D91"/>
    <w:rsid w:val="002341C4"/>
    <w:rsid w:val="00265002"/>
    <w:rsid w:val="00290BE2"/>
    <w:rsid w:val="00291A33"/>
    <w:rsid w:val="00295DE2"/>
    <w:rsid w:val="002A561F"/>
    <w:rsid w:val="002B2563"/>
    <w:rsid w:val="002C1F1D"/>
    <w:rsid w:val="002D55B8"/>
    <w:rsid w:val="00322F51"/>
    <w:rsid w:val="00346A00"/>
    <w:rsid w:val="003A1D5E"/>
    <w:rsid w:val="003B7A8E"/>
    <w:rsid w:val="00414ECD"/>
    <w:rsid w:val="00486834"/>
    <w:rsid w:val="004F73D2"/>
    <w:rsid w:val="005131D6"/>
    <w:rsid w:val="00513CA8"/>
    <w:rsid w:val="005934A2"/>
    <w:rsid w:val="005D0F91"/>
    <w:rsid w:val="005D3F08"/>
    <w:rsid w:val="005E58D9"/>
    <w:rsid w:val="00607F13"/>
    <w:rsid w:val="00621FFE"/>
    <w:rsid w:val="00646EA7"/>
    <w:rsid w:val="006F33BD"/>
    <w:rsid w:val="00702B94"/>
    <w:rsid w:val="0075528F"/>
    <w:rsid w:val="007C1D07"/>
    <w:rsid w:val="007D6DB5"/>
    <w:rsid w:val="00810D8F"/>
    <w:rsid w:val="008417CB"/>
    <w:rsid w:val="00866D62"/>
    <w:rsid w:val="00873DBF"/>
    <w:rsid w:val="008D36DC"/>
    <w:rsid w:val="008F4426"/>
    <w:rsid w:val="009440B8"/>
    <w:rsid w:val="00947DCB"/>
    <w:rsid w:val="00957099"/>
    <w:rsid w:val="009C5B00"/>
    <w:rsid w:val="009E53B4"/>
    <w:rsid w:val="009F7595"/>
    <w:rsid w:val="00A216D3"/>
    <w:rsid w:val="00A34E4B"/>
    <w:rsid w:val="00A51050"/>
    <w:rsid w:val="00A91F7A"/>
    <w:rsid w:val="00B7208A"/>
    <w:rsid w:val="00BA65CA"/>
    <w:rsid w:val="00C022DC"/>
    <w:rsid w:val="00C4774E"/>
    <w:rsid w:val="00C87290"/>
    <w:rsid w:val="00CA5DCB"/>
    <w:rsid w:val="00CB4C40"/>
    <w:rsid w:val="00CC2DC5"/>
    <w:rsid w:val="00CC7B61"/>
    <w:rsid w:val="00CD5866"/>
    <w:rsid w:val="00CF0299"/>
    <w:rsid w:val="00CF238D"/>
    <w:rsid w:val="00D05823"/>
    <w:rsid w:val="00D12F51"/>
    <w:rsid w:val="00D6657A"/>
    <w:rsid w:val="00D8299B"/>
    <w:rsid w:val="00DC31C0"/>
    <w:rsid w:val="00ED56EF"/>
    <w:rsid w:val="00F5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058">
      <w:bodyDiv w:val="1"/>
      <w:marLeft w:val="0"/>
      <w:marRight w:val="0"/>
      <w:marTop w:val="0"/>
      <w:marBottom w:val="0"/>
      <w:divBdr>
        <w:top w:val="none" w:sz="0" w:space="0" w:color="auto"/>
        <w:left w:val="none" w:sz="0" w:space="0" w:color="auto"/>
        <w:bottom w:val="none" w:sz="0" w:space="0" w:color="auto"/>
        <w:right w:val="none" w:sz="0" w:space="0" w:color="auto"/>
      </w:divBdr>
    </w:div>
    <w:div w:id="14714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9048-D89E-45FE-9831-F928D179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Windows User</cp:lastModifiedBy>
  <cp:revision>2</cp:revision>
  <cp:lastPrinted>2018-08-16T09:24:00Z</cp:lastPrinted>
  <dcterms:created xsi:type="dcterms:W3CDTF">2021-01-19T14:59:00Z</dcterms:created>
  <dcterms:modified xsi:type="dcterms:W3CDTF">2021-01-19T14:59:00Z</dcterms:modified>
</cp:coreProperties>
</file>