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31332910"/>
    <w:bookmarkStart w:id="1" w:name="_GoBack"/>
    <w:bookmarkEnd w:id="0"/>
    <w:bookmarkEnd w:id="1"/>
    <w:bookmarkStart w:id="2" w:name="_MON_1231333043"/>
    <w:bookmarkEnd w:id="2"/>
    <w:p w14:paraId="5CBD6F92" w14:textId="77777777" w:rsidR="002341C4" w:rsidRDefault="002341C4" w:rsidP="002341C4">
      <w:pPr>
        <w:jc w:val="center"/>
      </w:pPr>
      <w:r>
        <w:object w:dxaOrig="6281" w:dyaOrig="4101" w14:anchorId="5BAC5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60pt" o:ole="">
            <v:imagedata r:id="rId8" o:title=""/>
          </v:shape>
          <o:OLEObject Type="Embed" ProgID="Word.Picture.8" ShapeID="_x0000_i1025" DrawAspect="Content" ObjectID="_1688454717" r:id="rId9"/>
        </w:object>
      </w:r>
    </w:p>
    <w:p w14:paraId="6A6E1B4A" w14:textId="672D046E" w:rsidR="002341C4" w:rsidRPr="002341C4" w:rsidRDefault="00F16FE8" w:rsidP="002341C4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ACCESS, </w:t>
      </w:r>
      <w:r w:rsidR="00171230">
        <w:rPr>
          <w:rFonts w:asciiTheme="minorHAnsi" w:hAnsiTheme="minorHAnsi" w:cs="Arial"/>
          <w:b w:val="0"/>
          <w:sz w:val="28"/>
          <w:szCs w:val="28"/>
        </w:rPr>
        <w:t>SUPPORT AND ADVOCACY WORKER</w:t>
      </w:r>
      <w:r w:rsidR="00E725B3">
        <w:rPr>
          <w:rFonts w:asciiTheme="minorHAnsi" w:hAnsiTheme="minorHAnsi" w:cs="Arial"/>
          <w:b w:val="0"/>
          <w:sz w:val="28"/>
          <w:szCs w:val="28"/>
        </w:rPr>
        <w:t>: Men and Boys</w:t>
      </w:r>
    </w:p>
    <w:p w14:paraId="1D19CB43" w14:textId="77777777" w:rsidR="002341C4" w:rsidRPr="002D127A" w:rsidRDefault="002341C4" w:rsidP="002341C4">
      <w:pPr>
        <w:pStyle w:val="Subtitle"/>
        <w:rPr>
          <w:rFonts w:asciiTheme="minorHAnsi" w:hAnsiTheme="minorHAnsi" w:cs="Arial"/>
          <w:bCs w:val="0"/>
          <w:sz w:val="28"/>
          <w:szCs w:val="28"/>
        </w:rPr>
      </w:pPr>
      <w:r w:rsidRPr="002D127A">
        <w:rPr>
          <w:rFonts w:asciiTheme="minorHAnsi" w:hAnsiTheme="minorHAnsi" w:cs="Arial"/>
          <w:bCs w:val="0"/>
          <w:sz w:val="28"/>
          <w:szCs w:val="28"/>
        </w:rPr>
        <w:t>Job Description</w:t>
      </w:r>
    </w:p>
    <w:p w14:paraId="019799F8" w14:textId="77777777" w:rsidR="002341C4" w:rsidRPr="002341C4" w:rsidRDefault="002341C4" w:rsidP="002341C4">
      <w:pPr>
        <w:pStyle w:val="Subtitle"/>
        <w:rPr>
          <w:rFonts w:asciiTheme="minorHAnsi" w:hAnsiTheme="minorHAnsi" w:cs="Arial"/>
        </w:rPr>
      </w:pPr>
    </w:p>
    <w:p w14:paraId="2FFA5D4B" w14:textId="6E870355" w:rsidR="005C7F20" w:rsidRDefault="002341C4" w:rsidP="002341C4">
      <w:pPr>
        <w:pStyle w:val="Subtitle"/>
        <w:jc w:val="left"/>
        <w:rPr>
          <w:rFonts w:asciiTheme="minorHAnsi" w:hAnsiTheme="minorHAnsi" w:cs="Arial"/>
          <w:b w:val="0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="00E725B3">
        <w:rPr>
          <w:rFonts w:asciiTheme="minorHAnsi" w:hAnsiTheme="minorHAnsi" w:cs="Arial"/>
        </w:rPr>
        <w:t>County Manager</w:t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>
        <w:rPr>
          <w:rFonts w:asciiTheme="minorHAnsi" w:hAnsiTheme="minorHAnsi" w:cs="Arial"/>
          <w:b w:val="0"/>
        </w:rPr>
        <w:tab/>
      </w:r>
      <w:r w:rsidR="002D127A" w:rsidRPr="002D127A">
        <w:rPr>
          <w:rFonts w:asciiTheme="minorHAnsi" w:hAnsiTheme="minorHAnsi" w:cs="Arial"/>
        </w:rPr>
        <w:t>Hours of Work</w:t>
      </w:r>
      <w:r w:rsidR="002D127A">
        <w:rPr>
          <w:rFonts w:asciiTheme="minorHAnsi" w:hAnsiTheme="minorHAnsi" w:cs="Arial"/>
          <w:b w:val="0"/>
        </w:rPr>
        <w:t xml:space="preserve">: </w:t>
      </w:r>
      <w:r w:rsidR="00955ED7">
        <w:rPr>
          <w:rFonts w:asciiTheme="minorHAnsi" w:hAnsiTheme="minorHAnsi" w:cs="Arial"/>
          <w:b w:val="0"/>
        </w:rPr>
        <w:t>18.5 per week</w:t>
      </w:r>
    </w:p>
    <w:p w14:paraId="32D9C171" w14:textId="706E4D0A"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341C4">
        <w:rPr>
          <w:rFonts w:asciiTheme="minorHAnsi" w:hAnsiTheme="minorHAnsi" w:cs="Arial"/>
        </w:rPr>
        <w:t>Responsible for: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  <w:bCs w:val="0"/>
        </w:rPr>
        <w:t>No staff</w:t>
      </w:r>
      <w:r w:rsidR="002D127A">
        <w:rPr>
          <w:rFonts w:asciiTheme="minorHAnsi" w:hAnsiTheme="minorHAnsi" w:cs="Arial"/>
          <w:b w:val="0"/>
          <w:bCs w:val="0"/>
        </w:rPr>
        <w:tab/>
      </w:r>
      <w:r w:rsidR="002D127A">
        <w:rPr>
          <w:rFonts w:asciiTheme="minorHAnsi" w:hAnsiTheme="minorHAnsi" w:cs="Arial"/>
          <w:b w:val="0"/>
          <w:bCs w:val="0"/>
        </w:rPr>
        <w:tab/>
      </w:r>
      <w:r w:rsidR="002D127A">
        <w:rPr>
          <w:rFonts w:asciiTheme="minorHAnsi" w:hAnsiTheme="minorHAnsi" w:cs="Arial"/>
          <w:b w:val="0"/>
          <w:bCs w:val="0"/>
        </w:rPr>
        <w:tab/>
      </w:r>
      <w:r w:rsidR="002D127A">
        <w:rPr>
          <w:rFonts w:asciiTheme="minorHAnsi" w:hAnsiTheme="minorHAnsi" w:cs="Arial"/>
          <w:b w:val="0"/>
          <w:bCs w:val="0"/>
        </w:rPr>
        <w:tab/>
      </w:r>
      <w:r w:rsidR="002D127A">
        <w:rPr>
          <w:rFonts w:asciiTheme="minorHAnsi" w:hAnsiTheme="minorHAnsi" w:cs="Arial"/>
          <w:b w:val="0"/>
          <w:bCs w:val="0"/>
        </w:rPr>
        <w:tab/>
      </w:r>
      <w:r w:rsidR="002D127A">
        <w:rPr>
          <w:rFonts w:asciiTheme="minorHAnsi" w:hAnsiTheme="minorHAnsi" w:cs="Arial"/>
          <w:b w:val="0"/>
          <w:bCs w:val="0"/>
        </w:rPr>
        <w:tab/>
      </w:r>
      <w:r w:rsidR="002D127A">
        <w:rPr>
          <w:rFonts w:asciiTheme="minorHAnsi" w:hAnsiTheme="minorHAnsi" w:cs="Arial"/>
          <w:b w:val="0"/>
          <w:bCs w:val="0"/>
        </w:rPr>
        <w:tab/>
      </w:r>
      <w:r w:rsidR="00E725B3">
        <w:rPr>
          <w:rFonts w:asciiTheme="minorHAnsi" w:hAnsiTheme="minorHAnsi" w:cs="Arial"/>
          <w:b w:val="0"/>
          <w:bCs w:val="0"/>
        </w:rPr>
        <w:tab/>
      </w:r>
      <w:r w:rsidR="00E725B3">
        <w:rPr>
          <w:rFonts w:asciiTheme="minorHAnsi" w:hAnsiTheme="minorHAnsi" w:cs="Arial"/>
          <w:b w:val="0"/>
          <w:bCs w:val="0"/>
        </w:rPr>
        <w:tab/>
      </w:r>
      <w:r w:rsidR="002D127A" w:rsidRPr="002D127A">
        <w:rPr>
          <w:rFonts w:asciiTheme="minorHAnsi" w:hAnsiTheme="minorHAnsi" w:cs="Arial"/>
          <w:bCs w:val="0"/>
        </w:rPr>
        <w:t>Salary</w:t>
      </w:r>
      <w:r w:rsidR="002D127A">
        <w:rPr>
          <w:rFonts w:asciiTheme="minorHAnsi" w:hAnsiTheme="minorHAnsi" w:cs="Arial"/>
          <w:b w:val="0"/>
          <w:bCs w:val="0"/>
        </w:rPr>
        <w:t xml:space="preserve">: </w:t>
      </w:r>
      <w:r w:rsidR="00955ED7">
        <w:rPr>
          <w:rFonts w:asciiTheme="minorHAnsi" w:hAnsiTheme="minorHAnsi" w:cs="Arial"/>
          <w:b w:val="0"/>
          <w:bCs w:val="0"/>
        </w:rPr>
        <w:t xml:space="preserve">WMWA Point 9  </w:t>
      </w:r>
    </w:p>
    <w:p w14:paraId="188696E6" w14:textId="77777777" w:rsidR="001911D4" w:rsidRDefault="001911D4" w:rsidP="001911D4">
      <w:pPr>
        <w:pStyle w:val="Subtitle"/>
        <w:jc w:val="left"/>
        <w:rPr>
          <w:rFonts w:asciiTheme="minorHAnsi" w:hAnsiTheme="minorHAnsi" w:cs="Arial"/>
          <w:sz w:val="22"/>
          <w:szCs w:val="22"/>
        </w:rPr>
      </w:pPr>
    </w:p>
    <w:p w14:paraId="2EE26144" w14:textId="289C8AD3" w:rsidR="001911D4" w:rsidRDefault="001911D4" w:rsidP="001911D4">
      <w:pPr>
        <w:pStyle w:val="Subtitle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Objective</w:t>
      </w:r>
      <w:r w:rsidRPr="002341C4">
        <w:rPr>
          <w:rFonts w:asciiTheme="minorHAnsi" w:hAnsiTheme="minorHAnsi" w:cs="Arial"/>
          <w:sz w:val="22"/>
          <w:szCs w:val="22"/>
        </w:rPr>
        <w:t xml:space="preserve"> of the Post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</w:p>
    <w:p w14:paraId="3DBA2D18" w14:textId="2145BDEF" w:rsidR="001911D4" w:rsidRDefault="001911D4" w:rsidP="001911D4">
      <w:pPr>
        <w:pStyle w:val="Subtitle"/>
        <w:numPr>
          <w:ilvl w:val="0"/>
          <w:numId w:val="4"/>
        </w:numPr>
        <w:jc w:val="left"/>
        <w:rPr>
          <w:rFonts w:asciiTheme="minorHAnsi" w:hAnsiTheme="minorHAnsi" w:cs="Arial"/>
          <w:b w:val="0"/>
          <w:sz w:val="22"/>
          <w:szCs w:val="22"/>
        </w:rPr>
      </w:pPr>
      <w:r w:rsidRPr="00DF6FF2">
        <w:rPr>
          <w:rFonts w:asciiTheme="minorHAnsi" w:hAnsiTheme="minorHAnsi" w:cs="Arial"/>
          <w:b w:val="0"/>
          <w:sz w:val="22"/>
          <w:szCs w:val="22"/>
        </w:rPr>
        <w:t xml:space="preserve">Develop and provide advocacy and support to </w:t>
      </w:r>
      <w:r>
        <w:rPr>
          <w:rFonts w:asciiTheme="minorHAnsi" w:hAnsiTheme="minorHAnsi" w:cs="Arial"/>
          <w:b w:val="0"/>
          <w:sz w:val="22"/>
          <w:szCs w:val="22"/>
        </w:rPr>
        <w:t>men</w:t>
      </w:r>
      <w:r w:rsidRPr="00DF6FF2">
        <w:rPr>
          <w:rFonts w:asciiTheme="minorHAnsi" w:hAnsiTheme="minorHAnsi" w:cs="Arial"/>
          <w:b w:val="0"/>
          <w:sz w:val="22"/>
          <w:szCs w:val="22"/>
        </w:rPr>
        <w:t xml:space="preserve"> affected by domestic</w:t>
      </w:r>
      <w:r>
        <w:rPr>
          <w:rFonts w:asciiTheme="minorHAnsi" w:hAnsiTheme="minorHAnsi" w:cs="Arial"/>
          <w:b w:val="0"/>
          <w:sz w:val="22"/>
          <w:szCs w:val="22"/>
        </w:rPr>
        <w:t xml:space="preserve"> abuse</w:t>
      </w:r>
      <w:r w:rsidRPr="00DF6FF2">
        <w:rPr>
          <w:rFonts w:asciiTheme="minorHAnsi" w:hAnsiTheme="minorHAnsi" w:cs="Arial"/>
          <w:b w:val="0"/>
          <w:sz w:val="22"/>
          <w:szCs w:val="22"/>
        </w:rPr>
        <w:t xml:space="preserve">, with a specific focus on ensuring that appropriate safe and supportive accommodation solutions are provided and meet their needs.  </w:t>
      </w:r>
    </w:p>
    <w:p w14:paraId="2A60BED2" w14:textId="07D0D33A" w:rsidR="001911D4" w:rsidRDefault="001911D4" w:rsidP="00AA0679">
      <w:pPr>
        <w:pStyle w:val="Subtitle"/>
        <w:numPr>
          <w:ilvl w:val="0"/>
          <w:numId w:val="4"/>
        </w:numPr>
        <w:jc w:val="left"/>
        <w:rPr>
          <w:rFonts w:asciiTheme="minorHAnsi" w:hAnsiTheme="minorHAnsi" w:cs="Arial"/>
          <w:b w:val="0"/>
          <w:sz w:val="22"/>
          <w:szCs w:val="22"/>
        </w:rPr>
      </w:pPr>
      <w:r w:rsidRPr="00DF6FF2">
        <w:rPr>
          <w:rFonts w:asciiTheme="minorHAnsi" w:hAnsiTheme="minorHAnsi" w:cs="Arial"/>
          <w:b w:val="0"/>
          <w:sz w:val="22"/>
          <w:szCs w:val="22"/>
        </w:rPr>
        <w:t>Identifying and scoping potential support available from local grou</w:t>
      </w:r>
      <w:r>
        <w:rPr>
          <w:rFonts w:asciiTheme="minorHAnsi" w:hAnsiTheme="minorHAnsi" w:cs="Arial"/>
          <w:b w:val="0"/>
          <w:sz w:val="22"/>
          <w:szCs w:val="22"/>
        </w:rPr>
        <w:t>ps in the community</w:t>
      </w:r>
      <w:r w:rsidR="00980BB1">
        <w:rPr>
          <w:rFonts w:asciiTheme="minorHAnsi" w:hAnsiTheme="minorHAnsi" w:cs="Arial"/>
          <w:b w:val="0"/>
          <w:sz w:val="22"/>
          <w:szCs w:val="22"/>
        </w:rPr>
        <w:t xml:space="preserve"> for men who have experienced domestic abuse</w:t>
      </w:r>
      <w:r>
        <w:rPr>
          <w:rFonts w:asciiTheme="minorHAnsi" w:hAnsiTheme="minorHAnsi" w:cs="Arial"/>
          <w:b w:val="0"/>
          <w:sz w:val="22"/>
          <w:szCs w:val="22"/>
        </w:rPr>
        <w:t>.</w:t>
      </w:r>
    </w:p>
    <w:p w14:paraId="5C85549B" w14:textId="242F95EB" w:rsidR="001911D4" w:rsidRDefault="001911D4" w:rsidP="00AA0679">
      <w:pPr>
        <w:pStyle w:val="Subtitle"/>
        <w:numPr>
          <w:ilvl w:val="0"/>
          <w:numId w:val="4"/>
        </w:numPr>
        <w:jc w:val="left"/>
        <w:rPr>
          <w:rFonts w:asciiTheme="minorHAnsi" w:hAnsiTheme="minorHAnsi" w:cs="Arial"/>
          <w:b w:val="0"/>
          <w:sz w:val="22"/>
          <w:szCs w:val="22"/>
        </w:rPr>
      </w:pPr>
      <w:r w:rsidRPr="00DF6FF2">
        <w:rPr>
          <w:rFonts w:asciiTheme="minorHAnsi" w:hAnsiTheme="minorHAnsi" w:cs="Arial"/>
          <w:b w:val="0"/>
          <w:sz w:val="22"/>
          <w:szCs w:val="22"/>
        </w:rPr>
        <w:t xml:space="preserve">Working in partnership with local providers who deliver services to </w:t>
      </w:r>
      <w:r>
        <w:rPr>
          <w:rFonts w:asciiTheme="minorHAnsi" w:hAnsiTheme="minorHAnsi" w:cs="Arial"/>
          <w:b w:val="0"/>
          <w:sz w:val="22"/>
          <w:szCs w:val="22"/>
        </w:rPr>
        <w:t>men</w:t>
      </w:r>
      <w:r w:rsidRPr="00DF6FF2">
        <w:rPr>
          <w:rFonts w:asciiTheme="minorHAnsi" w:hAnsiTheme="minorHAnsi" w:cs="Arial"/>
          <w:b w:val="0"/>
          <w:sz w:val="22"/>
          <w:szCs w:val="22"/>
        </w:rPr>
        <w:t>, to add value to their existing work.</w:t>
      </w:r>
    </w:p>
    <w:p w14:paraId="4E1B9097" w14:textId="77777777" w:rsidR="00980BB1" w:rsidRDefault="00980BB1" w:rsidP="00980BB1">
      <w:pPr>
        <w:pStyle w:val="Subtitle"/>
        <w:numPr>
          <w:ilvl w:val="0"/>
          <w:numId w:val="4"/>
        </w:numPr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Collaborating with those that support children and young people affected by domestic abuse, to enhance their programme of support for boys where appropriate.</w:t>
      </w:r>
    </w:p>
    <w:p w14:paraId="50970EB2" w14:textId="77777777" w:rsidR="00980BB1" w:rsidRDefault="00980BB1" w:rsidP="00AA0679">
      <w:pPr>
        <w:pStyle w:val="Subtitle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020BA1BE" w14:textId="77777777" w:rsidR="001911D4" w:rsidRPr="009361CB" w:rsidRDefault="001911D4" w:rsidP="001911D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1348AAED" w14:textId="037298E7" w:rsidR="001911D4" w:rsidRPr="009361CB" w:rsidRDefault="001911D4" w:rsidP="001911D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BB1004">
        <w:rPr>
          <w:rFonts w:asciiTheme="minorHAnsi" w:hAnsiTheme="minorHAnsi" w:cs="Arial"/>
          <w:bCs w:val="0"/>
          <w:sz w:val="22"/>
          <w:szCs w:val="22"/>
        </w:rPr>
        <w:t xml:space="preserve">Key Outcomes:  </w:t>
      </w:r>
      <w:r w:rsidRPr="00BB1004">
        <w:rPr>
          <w:rFonts w:asciiTheme="minorHAnsi" w:hAnsiTheme="minorHAnsi" w:cs="Arial"/>
          <w:b w:val="0"/>
          <w:bCs w:val="0"/>
          <w:sz w:val="22"/>
          <w:szCs w:val="22"/>
        </w:rPr>
        <w:t xml:space="preserve">An increase in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men and boys </w:t>
      </w:r>
      <w:r w:rsidRPr="00BB1004">
        <w:rPr>
          <w:rFonts w:asciiTheme="minorHAnsi" w:hAnsiTheme="minorHAnsi" w:cs="Arial"/>
          <w:b w:val="0"/>
          <w:bCs w:val="0"/>
          <w:sz w:val="22"/>
          <w:szCs w:val="22"/>
        </w:rPr>
        <w:t>affected by domestic abuse, reporting that they have been able to access services that have met their needs.</w:t>
      </w:r>
    </w:p>
    <w:p w14:paraId="31266340" w14:textId="5FC62E23" w:rsidR="00E725B3" w:rsidRDefault="00E725B3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</w:p>
    <w:p w14:paraId="0EF9CB05" w14:textId="77777777" w:rsidR="002341C4" w:rsidRDefault="002341C4" w:rsidP="002341C4">
      <w:pPr>
        <w:pStyle w:val="Sub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8189"/>
      </w:tblGrid>
      <w:tr w:rsidR="003A1D5E" w14:paraId="0BCB7712" w14:textId="77777777" w:rsidTr="002341C4">
        <w:tc>
          <w:tcPr>
            <w:tcW w:w="7087" w:type="dxa"/>
          </w:tcPr>
          <w:p w14:paraId="1FEE2748" w14:textId="77777777" w:rsidR="003A1D5E" w:rsidRDefault="003A1D5E" w:rsidP="003A1D5E">
            <w:r>
              <w:t>Support and Advocacy Delivery</w:t>
            </w:r>
          </w:p>
        </w:tc>
        <w:tc>
          <w:tcPr>
            <w:tcW w:w="8189" w:type="dxa"/>
          </w:tcPr>
          <w:p w14:paraId="0E65ABEF" w14:textId="6C2EDAA2" w:rsidR="005C7F20" w:rsidRDefault="00E725B3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 w:rsidR="003A1D5E" w:rsidRP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rovide </w:t>
            </w:r>
            <w:r w:rsidR="005C7F20" w:rsidRP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individual support to, and advocacy for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men </w:t>
            </w:r>
            <w:r w:rsidR="005C7F20" w:rsidRP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experiencing domestic abuse living in their homes and/or in the community,</w:t>
            </w:r>
            <w:r w:rsid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including </w:t>
            </w:r>
            <w:r w:rsidR="005C7F20" w:rsidRP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those </w:t>
            </w:r>
            <w:r w:rsidR="003A1D5E" w:rsidRP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who are living temporarily in</w:t>
            </w:r>
            <w:r w:rsidR="00516541" w:rsidRP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safe temporary (‘satellite’) accommodation </w:t>
            </w:r>
          </w:p>
          <w:p w14:paraId="6D819AD5" w14:textId="66F609ED" w:rsidR="00516541" w:rsidRPr="005C7F20" w:rsidRDefault="00E725B3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</w:t>
            </w:r>
            <w:r w:rsidR="00516541" w:rsidRP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nsure that the temporary accommodation arrangements in which </w:t>
            </w:r>
            <w:r w:rsidR="00B56649" w:rsidRP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some clients</w:t>
            </w:r>
            <w:r w:rsid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are placed, is</w:t>
            </w:r>
            <w:r w:rsidR="00516541" w:rsidRP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sufficient to meet their individual needs</w:t>
            </w:r>
          </w:p>
          <w:p w14:paraId="201DC143" w14:textId="73760222" w:rsidR="005C7F20" w:rsidRDefault="00CA29B6" w:rsidP="00B56649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</w:t>
            </w:r>
            <w:r w:rsidR="003A1D5E" w:rsidRPr="00B5664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arry out and record an assessment of needs and risk for each </w:t>
            </w:r>
            <w:r w:rsidR="00516541" w:rsidRPr="00B5664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individual </w:t>
            </w:r>
            <w:r w:rsidR="00E725B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client</w:t>
            </w:r>
          </w:p>
          <w:p w14:paraId="308BDFC3" w14:textId="1737F6FF" w:rsidR="003A1D5E" w:rsidRDefault="00CA29B6" w:rsidP="00B56649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</w:t>
            </w:r>
            <w:r w:rsidR="003A1D5E" w:rsidRPr="00B5664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mplement a structured support and safety planning programme with each </w:t>
            </w:r>
            <w:r w:rsidR="00E725B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client </w:t>
            </w:r>
            <w:r w:rsidR="003A1D5E" w:rsidRPr="00B5664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deliver agreed outcomes </w:t>
            </w:r>
          </w:p>
          <w:p w14:paraId="590B548D" w14:textId="32EBCD56" w:rsidR="0027561F" w:rsidRPr="00B56649" w:rsidRDefault="0027561F" w:rsidP="00B56649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Deliver 1:1 and group programmes, as appro</w:t>
            </w:r>
            <w:r w:rsidR="00F0504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riate</w:t>
            </w:r>
          </w:p>
          <w:p w14:paraId="01140D11" w14:textId="71507BCF" w:rsidR="00516541" w:rsidRPr="00516541" w:rsidRDefault="00CA29B6" w:rsidP="00516541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</w:t>
            </w:r>
            <w:r w:rsidR="0051654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ork effectively in partnership with other agencies in ensuring a cohesive package of co-ordinated support for the individual/family</w:t>
            </w:r>
          </w:p>
          <w:p w14:paraId="7945F4C1" w14:textId="77777777" w:rsidR="003A1D5E" w:rsidRPr="002341C4" w:rsidRDefault="003A1D5E" w:rsidP="00442BB5">
            <w:pPr>
              <w:pStyle w:val="Subtitle"/>
              <w:ind w:left="720"/>
              <w:jc w:val="left"/>
            </w:pPr>
          </w:p>
        </w:tc>
      </w:tr>
      <w:tr w:rsidR="003A1D5E" w14:paraId="356273C7" w14:textId="77777777" w:rsidTr="002341C4">
        <w:tc>
          <w:tcPr>
            <w:tcW w:w="7087" w:type="dxa"/>
          </w:tcPr>
          <w:p w14:paraId="17A39C39" w14:textId="77777777" w:rsidR="003A1D5E" w:rsidRDefault="003A1D5E">
            <w:r>
              <w:lastRenderedPageBreak/>
              <w:t>Safeguarding Children and Vulnerable Adults</w:t>
            </w:r>
          </w:p>
        </w:tc>
        <w:tc>
          <w:tcPr>
            <w:tcW w:w="8189" w:type="dxa"/>
          </w:tcPr>
          <w:p w14:paraId="7AACF066" w14:textId="4AB526A4" w:rsidR="003A1D5E" w:rsidRPr="003A1D5E" w:rsidRDefault="00CA29B6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 w:rsid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rioritise the </w:t>
            </w:r>
            <w:r w:rsidR="003A1D5E"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safeguarding </w:t>
            </w:r>
            <w:r w:rsid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of </w:t>
            </w:r>
            <w:r w:rsidR="003A1D5E"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children and vulnerable adults, </w:t>
            </w:r>
            <w:r w:rsid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in line </w:t>
            </w:r>
            <w:r w:rsidR="00B5664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with the relevant </w:t>
            </w:r>
            <w:r w:rsidR="003A1D5E"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policies and procedures</w:t>
            </w:r>
          </w:p>
          <w:p w14:paraId="578F7403" w14:textId="77777777" w:rsidR="003A1D5E" w:rsidRPr="003A1D5E" w:rsidRDefault="003A1D5E"/>
        </w:tc>
      </w:tr>
      <w:tr w:rsidR="003A1D5E" w14:paraId="76EC0C5B" w14:textId="77777777" w:rsidTr="002341C4">
        <w:tc>
          <w:tcPr>
            <w:tcW w:w="7087" w:type="dxa"/>
          </w:tcPr>
          <w:p w14:paraId="1D006739" w14:textId="77777777" w:rsidR="003A1D5E" w:rsidRDefault="003A1D5E">
            <w:r>
              <w:t>Joint Working</w:t>
            </w:r>
          </w:p>
        </w:tc>
        <w:tc>
          <w:tcPr>
            <w:tcW w:w="8189" w:type="dxa"/>
          </w:tcPr>
          <w:p w14:paraId="3384A596" w14:textId="5659344A" w:rsidR="003A1D5E" w:rsidRPr="00CA29B6" w:rsidRDefault="00CA29B6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</w:t>
            </w:r>
            <w:r w:rsidR="003A1D5E" w:rsidRP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ork closely with </w:t>
            </w:r>
            <w:r w:rsidR="0027561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the Worcestershire Male Victim Service, </w:t>
            </w:r>
            <w:r w:rsidR="00C62699" w:rsidRP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West Mercia Men’s Domestic Abuse Helpline</w:t>
            </w:r>
            <w:r w:rsidR="0027561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West Mercia IDVA Service</w:t>
            </w:r>
            <w:r w:rsidR="00C62699" w:rsidRP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to promote an integrated package of support</w:t>
            </w:r>
            <w:r w:rsidR="0027561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for male victims of domestic abuse</w:t>
            </w:r>
          </w:p>
          <w:p w14:paraId="02D147F5" w14:textId="06603380" w:rsidR="003A1D5E" w:rsidRPr="00CA29B6" w:rsidRDefault="00CA29B6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</w:t>
            </w:r>
            <w:r w:rsidR="003A1D5E" w:rsidRP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ork in collaboration with other agencies and to facilitate joint working on behalf of </w:t>
            </w:r>
            <w:r w:rsidR="00C62699" w:rsidRP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clients </w:t>
            </w:r>
            <w:r w:rsidR="003A1D5E" w:rsidRP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where appropriate</w:t>
            </w:r>
          </w:p>
          <w:p w14:paraId="31C23B07" w14:textId="1CEC4E2F" w:rsidR="003A1D5E" w:rsidRPr="0027561F" w:rsidRDefault="00CA29B6" w:rsidP="005C7F20">
            <w:pPr>
              <w:pStyle w:val="Subtitle"/>
              <w:numPr>
                <w:ilvl w:val="0"/>
                <w:numId w:val="1"/>
              </w:numPr>
              <w:jc w:val="left"/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</w:t>
            </w:r>
            <w:r w:rsidR="00B56649" w:rsidRP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aise awareness with key stakeholders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community groups and agencies </w:t>
            </w:r>
            <w:r w:rsidR="00B56649" w:rsidRP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of the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services for male victims of domestic abuse </w:t>
            </w:r>
          </w:p>
          <w:p w14:paraId="30800FC1" w14:textId="04391285" w:rsidR="0027561F" w:rsidRPr="0027561F" w:rsidRDefault="0027561F" w:rsidP="005C7F20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7561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Present on the work of WMWA to support men and boys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 local partners and partnership forums</w:t>
            </w:r>
          </w:p>
          <w:p w14:paraId="389582FB" w14:textId="3BB13170" w:rsidR="00CA29B6" w:rsidRPr="00CA29B6" w:rsidRDefault="00CA29B6" w:rsidP="005C7F20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Pr="00CA29B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ork closely with those </w:t>
            </w:r>
            <w:r w:rsidR="0027561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at WMWA </w:t>
            </w:r>
            <w:r w:rsidRPr="00CA29B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supporting children and young people affected by domestic abuse, as a positive role model and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source of bespoke </w:t>
            </w:r>
            <w:r w:rsidRPr="00CA29B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support for boys</w:t>
            </w:r>
          </w:p>
          <w:p w14:paraId="035F37CB" w14:textId="346ACCB9" w:rsidR="008201B2" w:rsidRPr="00CA29B6" w:rsidRDefault="00CA29B6" w:rsidP="005C7F20">
            <w:pPr>
              <w:pStyle w:val="Subtitle"/>
              <w:numPr>
                <w:ilvl w:val="0"/>
                <w:numId w:val="1"/>
              </w:numPr>
              <w:jc w:val="left"/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</w:t>
            </w:r>
            <w:r w:rsidR="008201B2" w:rsidRP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ndertake up to two Helpline sessions per month</w:t>
            </w:r>
          </w:p>
        </w:tc>
      </w:tr>
      <w:tr w:rsidR="003A1D5E" w14:paraId="565619C8" w14:textId="77777777" w:rsidTr="002341C4">
        <w:tc>
          <w:tcPr>
            <w:tcW w:w="7087" w:type="dxa"/>
          </w:tcPr>
          <w:p w14:paraId="58A3064E" w14:textId="77777777" w:rsidR="003A1D5E" w:rsidRDefault="003A1D5E">
            <w:r>
              <w:t>Service User Involvement</w:t>
            </w:r>
          </w:p>
        </w:tc>
        <w:tc>
          <w:tcPr>
            <w:tcW w:w="8189" w:type="dxa"/>
          </w:tcPr>
          <w:p w14:paraId="154D6CDD" w14:textId="17C2620B" w:rsidR="003A1D5E" w:rsidRPr="003A1D5E" w:rsidRDefault="00CA29B6" w:rsidP="0027561F">
            <w:pPr>
              <w:pStyle w:val="Subtitle"/>
              <w:numPr>
                <w:ilvl w:val="0"/>
                <w:numId w:val="1"/>
              </w:numPr>
              <w:jc w:val="left"/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 w:rsidR="003A1D5E"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romote </w:t>
            </w:r>
            <w:r w:rsid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facilitate service user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participation and </w:t>
            </w:r>
            <w:r w:rsid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consultation</w:t>
            </w:r>
          </w:p>
        </w:tc>
      </w:tr>
      <w:tr w:rsidR="003A1D5E" w14:paraId="5B2B9AF8" w14:textId="77777777" w:rsidTr="002341C4">
        <w:tc>
          <w:tcPr>
            <w:tcW w:w="7087" w:type="dxa"/>
          </w:tcPr>
          <w:p w14:paraId="3B7F9659" w14:textId="77777777" w:rsidR="003A1D5E" w:rsidRDefault="003A1D5E">
            <w:r>
              <w:t>General Duties</w:t>
            </w:r>
          </w:p>
        </w:tc>
        <w:tc>
          <w:tcPr>
            <w:tcW w:w="8189" w:type="dxa"/>
          </w:tcPr>
          <w:p w14:paraId="28B79718" w14:textId="77777777" w:rsidR="003A1D5E" w:rsidRPr="002341C4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maintain accurate records and monitoring and evaluation information</w:t>
            </w:r>
          </w:p>
          <w:p w14:paraId="262C477E" w14:textId="77777777" w:rsidR="003A1D5E" w:rsidRPr="002341C4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attend supervision sessions and staff meetings</w:t>
            </w:r>
          </w:p>
          <w:p w14:paraId="0BBF631A" w14:textId="77777777" w:rsidR="008201B2" w:rsidRPr="008201B2" w:rsidRDefault="003A1D5E" w:rsidP="008201B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undertake training as agreed at supervision sessions</w:t>
            </w:r>
          </w:p>
          <w:p w14:paraId="48498402" w14:textId="77777777" w:rsidR="003A1D5E" w:rsidRPr="002341C4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To take active steps to work within a framework of equal opportunities and anti-discriminatory practice</w:t>
            </w:r>
          </w:p>
          <w:p w14:paraId="475A16F8" w14:textId="16CF58D9" w:rsidR="003A1D5E" w:rsidRPr="002341C4" w:rsidRDefault="003A1D5E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undertake all other reasonable duties as required by </w:t>
            </w:r>
            <w:r w:rsid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ervice </w:t>
            </w:r>
            <w:r w:rsidR="00CA29B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anagers in furtherance of the objectives of this post</w:t>
            </w:r>
          </w:p>
          <w:p w14:paraId="6630048E" w14:textId="77777777" w:rsidR="003A1D5E" w:rsidRPr="002341C4" w:rsidRDefault="003A1D5E"/>
        </w:tc>
      </w:tr>
    </w:tbl>
    <w:p w14:paraId="32E4FEB3" w14:textId="77777777" w:rsidR="003A1D5E" w:rsidRDefault="003A1D5E"/>
    <w:p w14:paraId="160BF45E" w14:textId="77777777" w:rsidR="00646EA7" w:rsidRDefault="00646EA7"/>
    <w:p w14:paraId="63AA7DBB" w14:textId="755170A1" w:rsidR="00646EA7" w:rsidRDefault="00E73889" w:rsidP="00646EA7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OUTREACH </w:t>
      </w:r>
      <w:r w:rsidR="00646EA7" w:rsidRPr="002341C4">
        <w:rPr>
          <w:rFonts w:asciiTheme="minorHAnsi" w:hAnsiTheme="minorHAnsi" w:cs="Arial"/>
          <w:b w:val="0"/>
          <w:sz w:val="28"/>
          <w:szCs w:val="28"/>
        </w:rPr>
        <w:t>SUPPO</w:t>
      </w:r>
      <w:r w:rsidR="00171230">
        <w:rPr>
          <w:rFonts w:asciiTheme="minorHAnsi" w:hAnsiTheme="minorHAnsi" w:cs="Arial"/>
          <w:b w:val="0"/>
          <w:sz w:val="28"/>
          <w:szCs w:val="28"/>
        </w:rPr>
        <w:t>RT AND ADVOCACY WORKER</w:t>
      </w:r>
      <w:r w:rsidR="00955ED7">
        <w:rPr>
          <w:rFonts w:asciiTheme="minorHAnsi" w:hAnsiTheme="minorHAnsi" w:cs="Arial"/>
          <w:b w:val="0"/>
          <w:sz w:val="28"/>
          <w:szCs w:val="28"/>
        </w:rPr>
        <w:t>: Men and Boys</w:t>
      </w:r>
      <w:r w:rsidR="00171230">
        <w:rPr>
          <w:rFonts w:asciiTheme="minorHAnsi" w:hAnsiTheme="minorHAnsi" w:cs="Arial"/>
          <w:b w:val="0"/>
          <w:sz w:val="28"/>
          <w:szCs w:val="28"/>
        </w:rPr>
        <w:t xml:space="preserve"> </w:t>
      </w:r>
    </w:p>
    <w:p w14:paraId="1EA668FE" w14:textId="77777777" w:rsidR="00646EA7" w:rsidRDefault="00646EA7" w:rsidP="00646EA7">
      <w:pPr>
        <w:pStyle w:val="Subtitle"/>
        <w:rPr>
          <w:rFonts w:asciiTheme="minorHAnsi" w:hAnsiTheme="minorHAnsi" w:cs="Arial"/>
        </w:rPr>
      </w:pPr>
      <w:r w:rsidRPr="00646EA7">
        <w:rPr>
          <w:rFonts w:asciiTheme="minorHAnsi" w:hAnsiTheme="minorHAnsi" w:cs="Arial"/>
        </w:rPr>
        <w:t>Person Specification</w:t>
      </w:r>
    </w:p>
    <w:p w14:paraId="7116ADFD" w14:textId="77777777" w:rsidR="00646EA7" w:rsidRDefault="00646EA7" w:rsidP="00646EA7">
      <w:pPr>
        <w:pStyle w:val="Subtitle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7"/>
        <w:gridCol w:w="7701"/>
      </w:tblGrid>
      <w:tr w:rsidR="00646EA7" w14:paraId="215D87F9" w14:textId="77777777" w:rsidTr="00646EA7">
        <w:tc>
          <w:tcPr>
            <w:tcW w:w="7807" w:type="dxa"/>
          </w:tcPr>
          <w:p w14:paraId="0E1DBB53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46EA7">
              <w:rPr>
                <w:rFonts w:asciiTheme="minorHAnsi" w:hAnsiTheme="minorHAnsi" w:cs="Arial"/>
                <w:b w:val="0"/>
                <w:sz w:val="22"/>
                <w:szCs w:val="22"/>
              </w:rPr>
              <w:t>Qualifications</w:t>
            </w:r>
          </w:p>
        </w:tc>
        <w:tc>
          <w:tcPr>
            <w:tcW w:w="7807" w:type="dxa"/>
          </w:tcPr>
          <w:p w14:paraId="25A80EBC" w14:textId="77777777" w:rsidR="00646EA7" w:rsidRPr="00646EA7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Minimum of</w:t>
            </w: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A-level standard of education or equivalent</w:t>
            </w:r>
          </w:p>
          <w:p w14:paraId="3B4A02E3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14:paraId="28CA43B0" w14:textId="77777777" w:rsidTr="00646EA7">
        <w:tc>
          <w:tcPr>
            <w:tcW w:w="7807" w:type="dxa"/>
          </w:tcPr>
          <w:p w14:paraId="1C361634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lastRenderedPageBreak/>
              <w:t>Experience</w:t>
            </w:r>
          </w:p>
        </w:tc>
        <w:tc>
          <w:tcPr>
            <w:tcW w:w="7807" w:type="dxa"/>
          </w:tcPr>
          <w:p w14:paraId="61FE8BF3" w14:textId="77777777" w:rsidR="00646EA7" w:rsidRPr="00646EA7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Experience of advocacy and support work with vulnerable people</w:t>
            </w:r>
          </w:p>
          <w:p w14:paraId="76BE915B" w14:textId="77777777" w:rsidR="00955ED7" w:rsidRPr="00955ED7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Experience of </w:t>
            </w: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delivering support by telephone</w:t>
            </w:r>
          </w:p>
          <w:p w14:paraId="7D4BD8EB" w14:textId="70B9E925" w:rsidR="00646EA7" w:rsidRPr="00955ED7" w:rsidRDefault="00955ED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Experience of facilitating support and informal education with groups of adults </w:t>
            </w:r>
            <w:r w:rsidR="00646EA7"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61CDA1EF" w14:textId="7E53B65F" w:rsidR="00646EA7" w:rsidRPr="00646EA7" w:rsidRDefault="00955ED7" w:rsidP="00955ED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</w:rPr>
            </w:pPr>
            <w:r w:rsidRPr="00955ED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Experience of direct work with children and young people</w:t>
            </w:r>
          </w:p>
        </w:tc>
      </w:tr>
      <w:tr w:rsidR="00646EA7" w14:paraId="1E37A2C9" w14:textId="77777777" w:rsidTr="00646EA7">
        <w:tc>
          <w:tcPr>
            <w:tcW w:w="7807" w:type="dxa"/>
          </w:tcPr>
          <w:p w14:paraId="7293860F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Skills and Abilities</w:t>
            </w:r>
          </w:p>
        </w:tc>
        <w:tc>
          <w:tcPr>
            <w:tcW w:w="7807" w:type="dxa"/>
          </w:tcPr>
          <w:p w14:paraId="208AE676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Excellent active listening skills</w:t>
            </w:r>
          </w:p>
          <w:p w14:paraId="0BB7FDD5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verbal and written communication skills, including completion of electronic forms and recording of data</w:t>
            </w:r>
          </w:p>
          <w:p w14:paraId="2C919A5D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IT skills</w:t>
            </w:r>
          </w:p>
          <w:p w14:paraId="68DBAE49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Ability to work co-operatively with other practitioners, singly and in </w:t>
            </w:r>
            <w:r w:rsidR="0017123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inter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agency contexts, on behalf of users of the service</w:t>
            </w:r>
          </w:p>
          <w:p w14:paraId="4EBA11D1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organise workload and respond to unplanned demands</w:t>
            </w:r>
          </w:p>
          <w:p w14:paraId="534A5CF6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as part of a support team, providing a cohesive and comprehensive service to users with a wide range of needs</w:t>
            </w:r>
          </w:p>
          <w:p w14:paraId="66DD21A1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with minimal supervision on a day-to-day basis, within agreed schedules and guidelines</w:t>
            </w:r>
          </w:p>
          <w:p w14:paraId="4C601CA4" w14:textId="77777777" w:rsidR="00646EA7" w:rsidRPr="00957099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14:paraId="45978EC8" w14:textId="77777777" w:rsidTr="00646EA7">
        <w:tc>
          <w:tcPr>
            <w:tcW w:w="7807" w:type="dxa"/>
          </w:tcPr>
          <w:p w14:paraId="576CBF60" w14:textId="77777777" w:rsid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Knowledge</w:t>
            </w:r>
          </w:p>
          <w:p w14:paraId="01F6B539" w14:textId="77777777"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07" w:type="dxa"/>
          </w:tcPr>
          <w:p w14:paraId="7092FC08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Knowledge and understanding of domestic abuse issues and the needs of </w:t>
            </w:r>
            <w:r w:rsid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those 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affected by it</w:t>
            </w:r>
          </w:p>
          <w:p w14:paraId="51DBC52E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Knowledge </w:t>
            </w:r>
            <w:r w:rsidR="005C7F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understanding 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of safeguarding children processes and practice</w:t>
            </w:r>
          </w:p>
          <w:p w14:paraId="77285371" w14:textId="178E0CF3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Working knowledge of disability, mental health and drug and alcohol issues</w:t>
            </w:r>
            <w:r w:rsidR="0051654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, and issues for </w:t>
            </w:r>
            <w:r w:rsidR="00955ED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men affected by domestic abuse </w:t>
            </w:r>
          </w:p>
          <w:p w14:paraId="61161F2B" w14:textId="2D50ACCD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Basic knowledge of benefits and legal assistance available to </w:t>
            </w:r>
            <w:r w:rsidR="00955ED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those </w:t>
            </w: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seeking freedom from domestic abuse, including housing, civil law and criminal justice processes</w:t>
            </w:r>
          </w:p>
          <w:p w14:paraId="28B69E0C" w14:textId="77777777"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of and agreement with Women’s Aid aims and principles</w:t>
            </w:r>
          </w:p>
          <w:p w14:paraId="00D9FBA5" w14:textId="77777777" w:rsidR="00646EA7" w:rsidRPr="00957099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14:paraId="1D38B61E" w14:textId="77777777" w:rsidTr="00646EA7">
        <w:tc>
          <w:tcPr>
            <w:tcW w:w="7807" w:type="dxa"/>
          </w:tcPr>
          <w:p w14:paraId="624D5E14" w14:textId="77777777" w:rsidR="00646EA7" w:rsidRPr="00646EA7" w:rsidRDefault="00957099" w:rsidP="00957099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Essential Attitudes</w:t>
            </w:r>
          </w:p>
        </w:tc>
        <w:tc>
          <w:tcPr>
            <w:tcW w:w="7807" w:type="dxa"/>
          </w:tcPr>
          <w:p w14:paraId="4D1F1F40" w14:textId="77777777" w:rsidR="00957099" w:rsidRPr="00957099" w:rsidRDefault="00957099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Understanding of and commitment to anti-discriminatory working practices</w:t>
            </w:r>
          </w:p>
          <w:p w14:paraId="3DFEA900" w14:textId="77777777" w:rsidR="00957099" w:rsidRPr="00957099" w:rsidRDefault="00957099" w:rsidP="00957099">
            <w:pPr>
              <w:numPr>
                <w:ilvl w:val="0"/>
                <w:numId w:val="3"/>
              </w:numPr>
            </w:pPr>
            <w:r w:rsidRPr="00957099">
              <w:t xml:space="preserve">Commitment to the empowerment of </w:t>
            </w:r>
            <w:r w:rsidR="005C7F20">
              <w:t xml:space="preserve">those </w:t>
            </w:r>
            <w:r w:rsidRPr="00957099">
              <w:t>affected by domestic abuse</w:t>
            </w:r>
          </w:p>
          <w:p w14:paraId="6DA63B2A" w14:textId="77777777" w:rsidR="00646EA7" w:rsidRPr="00957099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14:paraId="6578EB0A" w14:textId="77777777" w:rsidTr="00646EA7">
        <w:tc>
          <w:tcPr>
            <w:tcW w:w="7807" w:type="dxa"/>
          </w:tcPr>
          <w:p w14:paraId="23AF5A1E" w14:textId="77777777" w:rsidR="00646EA7" w:rsidRPr="00646EA7" w:rsidRDefault="00957099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General Requirements</w:t>
            </w:r>
          </w:p>
        </w:tc>
        <w:tc>
          <w:tcPr>
            <w:tcW w:w="7807" w:type="dxa"/>
          </w:tcPr>
          <w:p w14:paraId="1920F3BD" w14:textId="7F010276" w:rsidR="00957099" w:rsidRPr="00957099" w:rsidRDefault="00957099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Willingness to work evenings and weekend hours </w:t>
            </w:r>
            <w:r w:rsidR="00955ED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when requested</w:t>
            </w:r>
          </w:p>
          <w:p w14:paraId="20334E0A" w14:textId="77777777" w:rsidR="00957099" w:rsidRPr="00957099" w:rsidRDefault="00957099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Car user essential with daily access to a vehicle</w:t>
            </w:r>
          </w:p>
          <w:p w14:paraId="6B4587D5" w14:textId="77777777" w:rsidR="00646EA7" w:rsidRPr="00957099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</w:tbl>
    <w:p w14:paraId="6ADDD7CA" w14:textId="77777777" w:rsidR="00646EA7" w:rsidRDefault="00646EA7"/>
    <w:sectPr w:rsidR="00646EA7" w:rsidSect="008417CB">
      <w:headerReference w:type="default" r:id="rId10"/>
      <w:footerReference w:type="default" r:id="rId11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2B38D" w14:textId="77777777" w:rsidR="000464CE" w:rsidRDefault="000464CE" w:rsidP="00CF238D">
      <w:pPr>
        <w:spacing w:after="0" w:line="240" w:lineRule="auto"/>
      </w:pPr>
      <w:r>
        <w:separator/>
      </w:r>
    </w:p>
  </w:endnote>
  <w:endnote w:type="continuationSeparator" w:id="0">
    <w:p w14:paraId="0E7A6691" w14:textId="77777777" w:rsidR="000464CE" w:rsidRDefault="000464CE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61EC" w14:textId="5264BB50" w:rsidR="00CF238D" w:rsidRPr="00CF238D" w:rsidRDefault="00CF238D">
    <w:pPr>
      <w:pStyle w:val="Footer"/>
      <w:rPr>
        <w:sz w:val="18"/>
        <w:szCs w:val="18"/>
      </w:rPr>
    </w:pPr>
    <w:r>
      <w:rPr>
        <w:sz w:val="18"/>
        <w:szCs w:val="18"/>
      </w:rPr>
      <w:t xml:space="preserve">S&amp;A Worker 1 JD/PS </w:t>
    </w:r>
    <w:r w:rsidR="00955ED7">
      <w:rPr>
        <w:sz w:val="18"/>
        <w:szCs w:val="18"/>
      </w:rPr>
      <w:t>July 2021 v1</w:t>
    </w:r>
  </w:p>
  <w:p w14:paraId="192B5542" w14:textId="77777777" w:rsidR="00CF238D" w:rsidRDefault="00CF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36C38" w14:textId="77777777" w:rsidR="000464CE" w:rsidRDefault="000464CE" w:rsidP="00CF238D">
      <w:pPr>
        <w:spacing w:after="0" w:line="240" w:lineRule="auto"/>
      </w:pPr>
      <w:r>
        <w:separator/>
      </w:r>
    </w:p>
  </w:footnote>
  <w:footnote w:type="continuationSeparator" w:id="0">
    <w:p w14:paraId="444D5813" w14:textId="77777777" w:rsidR="000464CE" w:rsidRDefault="000464CE" w:rsidP="00CF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827E5" w14:textId="22CBC375" w:rsidR="00CF238D" w:rsidRDefault="00367539">
    <w:pPr>
      <w:pStyle w:val="Header"/>
    </w:pP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CF238D">
          <w:t xml:space="preserve">Page </w:t>
        </w:r>
        <w:r w:rsidR="00CF238D">
          <w:rPr>
            <w:b/>
            <w:bCs/>
            <w:sz w:val="24"/>
            <w:szCs w:val="24"/>
          </w:rPr>
          <w:fldChar w:fldCharType="begin"/>
        </w:r>
        <w:r w:rsidR="00CF238D">
          <w:rPr>
            <w:b/>
            <w:bCs/>
          </w:rPr>
          <w:instrText xml:space="preserve"> PAGE </w:instrText>
        </w:r>
        <w:r w:rsidR="00CF238D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CF238D">
          <w:rPr>
            <w:b/>
            <w:bCs/>
            <w:sz w:val="24"/>
            <w:szCs w:val="24"/>
          </w:rPr>
          <w:fldChar w:fldCharType="end"/>
        </w:r>
        <w:r w:rsidR="00CF238D">
          <w:t xml:space="preserve"> of </w:t>
        </w:r>
        <w:r w:rsidR="00CF238D">
          <w:rPr>
            <w:b/>
            <w:bCs/>
            <w:sz w:val="24"/>
            <w:szCs w:val="24"/>
          </w:rPr>
          <w:fldChar w:fldCharType="begin"/>
        </w:r>
        <w:r w:rsidR="00CF238D">
          <w:rPr>
            <w:b/>
            <w:bCs/>
          </w:rPr>
          <w:instrText xml:space="preserve"> NUMPAGES  </w:instrText>
        </w:r>
        <w:r w:rsidR="00CF238D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 w:rsidR="00CF238D">
          <w:rPr>
            <w:b/>
            <w:bCs/>
            <w:sz w:val="24"/>
            <w:szCs w:val="24"/>
          </w:rPr>
          <w:fldChar w:fldCharType="end"/>
        </w:r>
      </w:sdtContent>
    </w:sdt>
  </w:p>
  <w:p w14:paraId="71DF50EF" w14:textId="77777777" w:rsidR="00CF238D" w:rsidRDefault="00CF2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62F3"/>
    <w:multiLevelType w:val="hybridMultilevel"/>
    <w:tmpl w:val="B6462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2DF6"/>
    <w:multiLevelType w:val="hybridMultilevel"/>
    <w:tmpl w:val="A3BE25EE"/>
    <w:lvl w:ilvl="0" w:tplc="4DF89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5E"/>
    <w:rsid w:val="000464CE"/>
    <w:rsid w:val="00171230"/>
    <w:rsid w:val="001911D4"/>
    <w:rsid w:val="001B2C83"/>
    <w:rsid w:val="001B6AEF"/>
    <w:rsid w:val="002341C4"/>
    <w:rsid w:val="0027561F"/>
    <w:rsid w:val="002A561F"/>
    <w:rsid w:val="002D127A"/>
    <w:rsid w:val="003232E5"/>
    <w:rsid w:val="0033205F"/>
    <w:rsid w:val="00367539"/>
    <w:rsid w:val="003A10F1"/>
    <w:rsid w:val="003A1D5E"/>
    <w:rsid w:val="003D1B3C"/>
    <w:rsid w:val="00414ECD"/>
    <w:rsid w:val="00442BB5"/>
    <w:rsid w:val="00516541"/>
    <w:rsid w:val="005C7F20"/>
    <w:rsid w:val="00646EA7"/>
    <w:rsid w:val="007A3994"/>
    <w:rsid w:val="00815462"/>
    <w:rsid w:val="008201B2"/>
    <w:rsid w:val="008417CB"/>
    <w:rsid w:val="00884A5C"/>
    <w:rsid w:val="00901874"/>
    <w:rsid w:val="00955ED7"/>
    <w:rsid w:val="00957099"/>
    <w:rsid w:val="00980BB1"/>
    <w:rsid w:val="009F13D6"/>
    <w:rsid w:val="00AA0679"/>
    <w:rsid w:val="00B56649"/>
    <w:rsid w:val="00BF1425"/>
    <w:rsid w:val="00C62699"/>
    <w:rsid w:val="00CA29B6"/>
    <w:rsid w:val="00CC1950"/>
    <w:rsid w:val="00CC2DC5"/>
    <w:rsid w:val="00CD68E0"/>
    <w:rsid w:val="00CF238D"/>
    <w:rsid w:val="00DF693D"/>
    <w:rsid w:val="00E24F0A"/>
    <w:rsid w:val="00E725B3"/>
    <w:rsid w:val="00E73889"/>
    <w:rsid w:val="00EC1D09"/>
    <w:rsid w:val="00ED56EF"/>
    <w:rsid w:val="00F0504C"/>
    <w:rsid w:val="00F16FE8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BD602"/>
  <w15:docId w15:val="{C8FE9036-8C0B-41CE-87EE-02640448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1E2D-35DC-4D83-B8A3-A23F7929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Frances</dc:creator>
  <cp:lastModifiedBy>Sally Langston</cp:lastModifiedBy>
  <cp:revision>2</cp:revision>
  <cp:lastPrinted>2014-10-02T09:39:00Z</cp:lastPrinted>
  <dcterms:created xsi:type="dcterms:W3CDTF">2021-07-22T09:26:00Z</dcterms:created>
  <dcterms:modified xsi:type="dcterms:W3CDTF">2021-07-22T09:26:00Z</dcterms:modified>
</cp:coreProperties>
</file>