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231332910"/>
    <w:bookmarkStart w:id="1" w:name="_GoBack"/>
    <w:bookmarkEnd w:id="0"/>
    <w:bookmarkEnd w:id="1"/>
    <w:bookmarkStart w:id="2" w:name="_MON_1231333043"/>
    <w:bookmarkEnd w:id="2"/>
    <w:p w14:paraId="374670EE" w14:textId="77777777" w:rsidR="002341C4" w:rsidRDefault="002341C4" w:rsidP="002341C4">
      <w:pPr>
        <w:jc w:val="center"/>
      </w:pPr>
      <w:r>
        <w:object w:dxaOrig="6281" w:dyaOrig="4101" w14:anchorId="2DD3C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60pt" o:ole="">
            <v:imagedata r:id="rId7" o:title=""/>
          </v:shape>
          <o:OLEObject Type="Embed" ProgID="Word.Picture.8" ShapeID="_x0000_i1025" DrawAspect="Content" ObjectID="_1688450184" r:id="rId8"/>
        </w:object>
      </w:r>
    </w:p>
    <w:p w14:paraId="51C38EDE" w14:textId="3205CB0A" w:rsidR="0036659B" w:rsidRDefault="0036659B" w:rsidP="002341C4">
      <w:pPr>
        <w:pStyle w:val="Subtitle"/>
        <w:rPr>
          <w:rFonts w:asciiTheme="minorHAnsi" w:hAnsiTheme="minorHAnsi" w:cs="Arial"/>
          <w:b w:val="0"/>
          <w:sz w:val="28"/>
          <w:szCs w:val="28"/>
        </w:rPr>
      </w:pPr>
      <w:r>
        <w:rPr>
          <w:rFonts w:asciiTheme="minorHAnsi" w:hAnsiTheme="minorHAnsi" w:cs="Arial"/>
          <w:b w:val="0"/>
          <w:sz w:val="28"/>
          <w:szCs w:val="28"/>
        </w:rPr>
        <w:t>PARTNERSHIP OFFICER – INSIGHT, INTELLIGENCE AND TRIAGE</w:t>
      </w:r>
    </w:p>
    <w:p w14:paraId="25B026C2" w14:textId="741E843A" w:rsidR="002341C4" w:rsidRPr="009361CB" w:rsidRDefault="002341C4" w:rsidP="002341C4">
      <w:pPr>
        <w:pStyle w:val="Subtitle"/>
        <w:rPr>
          <w:rFonts w:asciiTheme="minorHAnsi" w:hAnsiTheme="minorHAnsi" w:cs="Arial"/>
          <w:bCs w:val="0"/>
          <w:sz w:val="28"/>
          <w:szCs w:val="28"/>
        </w:rPr>
      </w:pPr>
      <w:r w:rsidRPr="009361CB">
        <w:rPr>
          <w:rFonts w:asciiTheme="minorHAnsi" w:hAnsiTheme="minorHAnsi" w:cs="Arial"/>
          <w:bCs w:val="0"/>
          <w:sz w:val="28"/>
          <w:szCs w:val="28"/>
        </w:rPr>
        <w:t>Job Description</w:t>
      </w:r>
    </w:p>
    <w:p w14:paraId="71CBB657" w14:textId="77777777" w:rsidR="002341C4" w:rsidRPr="009361CB" w:rsidRDefault="002341C4" w:rsidP="002341C4">
      <w:pPr>
        <w:pStyle w:val="Subtitle"/>
        <w:rPr>
          <w:rFonts w:asciiTheme="minorHAnsi" w:hAnsiTheme="minorHAnsi" w:cs="Arial"/>
        </w:rPr>
      </w:pPr>
    </w:p>
    <w:p w14:paraId="2F1F2DF4" w14:textId="3BC1B39E" w:rsidR="005C7F20" w:rsidRPr="009361CB" w:rsidRDefault="002341C4" w:rsidP="002341C4">
      <w:pPr>
        <w:pStyle w:val="Subtitle"/>
        <w:jc w:val="left"/>
        <w:rPr>
          <w:rFonts w:asciiTheme="minorHAnsi" w:hAnsiTheme="minorHAnsi" w:cs="Arial"/>
          <w:b w:val="0"/>
        </w:rPr>
      </w:pPr>
      <w:r w:rsidRPr="009361CB">
        <w:rPr>
          <w:rFonts w:asciiTheme="minorHAnsi" w:hAnsiTheme="minorHAnsi" w:cs="Arial"/>
        </w:rPr>
        <w:t>Responsible to:</w:t>
      </w:r>
      <w:r w:rsidRPr="009361CB">
        <w:rPr>
          <w:rFonts w:asciiTheme="minorHAnsi" w:hAnsiTheme="minorHAnsi" w:cs="Arial"/>
        </w:rPr>
        <w:tab/>
      </w:r>
      <w:r w:rsidR="00956311">
        <w:rPr>
          <w:rFonts w:asciiTheme="minorHAnsi" w:hAnsiTheme="minorHAnsi" w:cs="Arial"/>
        </w:rPr>
        <w:t xml:space="preserve">Herefordshire WMWA County </w:t>
      </w:r>
      <w:r w:rsidR="000214F6" w:rsidRPr="009361CB">
        <w:rPr>
          <w:rFonts w:asciiTheme="minorHAnsi" w:hAnsiTheme="minorHAnsi" w:cs="Arial"/>
        </w:rPr>
        <w:t>Manager</w:t>
      </w:r>
      <w:r w:rsidR="002D127A" w:rsidRPr="009361CB">
        <w:rPr>
          <w:rFonts w:asciiTheme="minorHAnsi" w:hAnsiTheme="minorHAnsi" w:cs="Arial"/>
          <w:b w:val="0"/>
        </w:rPr>
        <w:tab/>
      </w:r>
      <w:r w:rsidR="002D127A" w:rsidRPr="00BB1004">
        <w:rPr>
          <w:rFonts w:asciiTheme="minorHAnsi" w:hAnsiTheme="minorHAnsi" w:cs="Arial"/>
          <w:b w:val="0"/>
          <w:color w:val="E36C0A" w:themeColor="accent6" w:themeShade="BF"/>
        </w:rPr>
        <w:tab/>
      </w:r>
      <w:r w:rsidR="002D127A" w:rsidRPr="009361CB">
        <w:rPr>
          <w:rFonts w:asciiTheme="minorHAnsi" w:hAnsiTheme="minorHAnsi" w:cs="Arial"/>
          <w:b w:val="0"/>
        </w:rPr>
        <w:tab/>
      </w:r>
      <w:r w:rsidR="00BB1004">
        <w:rPr>
          <w:rFonts w:asciiTheme="minorHAnsi" w:hAnsiTheme="minorHAnsi" w:cs="Arial"/>
          <w:b w:val="0"/>
        </w:rPr>
        <w:tab/>
      </w:r>
      <w:r w:rsidR="00BB1004">
        <w:rPr>
          <w:rFonts w:asciiTheme="minorHAnsi" w:hAnsiTheme="minorHAnsi" w:cs="Arial"/>
          <w:b w:val="0"/>
        </w:rPr>
        <w:tab/>
      </w:r>
      <w:r w:rsidR="00BB1004">
        <w:rPr>
          <w:rFonts w:asciiTheme="minorHAnsi" w:hAnsiTheme="minorHAnsi" w:cs="Arial"/>
          <w:b w:val="0"/>
        </w:rPr>
        <w:tab/>
      </w:r>
      <w:r w:rsidR="00BB1004">
        <w:rPr>
          <w:rFonts w:asciiTheme="minorHAnsi" w:hAnsiTheme="minorHAnsi" w:cs="Arial"/>
          <w:b w:val="0"/>
        </w:rPr>
        <w:tab/>
      </w:r>
      <w:r w:rsidR="002D127A" w:rsidRPr="009361CB">
        <w:rPr>
          <w:rFonts w:asciiTheme="minorHAnsi" w:hAnsiTheme="minorHAnsi" w:cs="Arial"/>
        </w:rPr>
        <w:t>Hours of Work</w:t>
      </w:r>
      <w:r w:rsidR="002D127A" w:rsidRPr="009361CB">
        <w:rPr>
          <w:rFonts w:asciiTheme="minorHAnsi" w:hAnsiTheme="minorHAnsi" w:cs="Arial"/>
          <w:b w:val="0"/>
        </w:rPr>
        <w:t xml:space="preserve">: </w:t>
      </w:r>
      <w:r w:rsidR="0036659B">
        <w:rPr>
          <w:rFonts w:asciiTheme="minorHAnsi" w:hAnsiTheme="minorHAnsi" w:cs="Arial"/>
          <w:b w:val="0"/>
        </w:rPr>
        <w:t>37</w:t>
      </w:r>
      <w:r w:rsidR="000214F6" w:rsidRPr="009361CB">
        <w:rPr>
          <w:rFonts w:asciiTheme="minorHAnsi" w:hAnsiTheme="minorHAnsi" w:cs="Arial"/>
          <w:b w:val="0"/>
        </w:rPr>
        <w:t xml:space="preserve"> hours per week</w:t>
      </w:r>
    </w:p>
    <w:p w14:paraId="5A32B757" w14:textId="77777777" w:rsidR="00137672" w:rsidRPr="009361CB" w:rsidRDefault="002341C4" w:rsidP="002341C4">
      <w:pPr>
        <w:pStyle w:val="Subtitle"/>
        <w:jc w:val="left"/>
        <w:rPr>
          <w:rFonts w:asciiTheme="minorHAnsi" w:hAnsiTheme="minorHAnsi" w:cs="Arial"/>
          <w:b w:val="0"/>
          <w:bCs w:val="0"/>
        </w:rPr>
      </w:pPr>
      <w:r w:rsidRPr="009361CB">
        <w:rPr>
          <w:rFonts w:asciiTheme="minorHAnsi" w:hAnsiTheme="minorHAnsi" w:cs="Arial"/>
        </w:rPr>
        <w:t>Responsible for:</w:t>
      </w:r>
      <w:r w:rsidRPr="009361CB">
        <w:rPr>
          <w:rFonts w:asciiTheme="minorHAnsi" w:hAnsiTheme="minorHAnsi" w:cs="Arial"/>
        </w:rPr>
        <w:tab/>
      </w:r>
      <w:r w:rsidRPr="009361CB">
        <w:rPr>
          <w:rFonts w:asciiTheme="minorHAnsi" w:hAnsiTheme="minorHAnsi" w:cs="Arial"/>
          <w:b w:val="0"/>
          <w:bCs w:val="0"/>
        </w:rPr>
        <w:t>No staff</w:t>
      </w:r>
    </w:p>
    <w:p w14:paraId="66B06C4E" w14:textId="0F7826FD" w:rsidR="00363578" w:rsidRDefault="00137672" w:rsidP="002341C4">
      <w:pPr>
        <w:pStyle w:val="Subtitle"/>
        <w:jc w:val="left"/>
        <w:rPr>
          <w:rFonts w:asciiTheme="minorHAnsi" w:hAnsiTheme="minorHAnsi" w:cs="Arial"/>
          <w:b w:val="0"/>
          <w:bCs w:val="0"/>
        </w:rPr>
      </w:pPr>
      <w:r w:rsidRPr="00BB1004">
        <w:rPr>
          <w:rFonts w:asciiTheme="minorHAnsi" w:hAnsiTheme="minorHAnsi" w:cs="Arial"/>
          <w:bCs w:val="0"/>
        </w:rPr>
        <w:t>Base:</w:t>
      </w:r>
      <w:r w:rsidR="002D127A" w:rsidRPr="009361CB">
        <w:rPr>
          <w:rFonts w:asciiTheme="minorHAnsi" w:hAnsiTheme="minorHAnsi" w:cs="Arial"/>
          <w:b w:val="0"/>
          <w:bCs w:val="0"/>
        </w:rPr>
        <w:tab/>
      </w:r>
      <w:r w:rsidR="00956311">
        <w:rPr>
          <w:rFonts w:asciiTheme="minorHAnsi" w:hAnsiTheme="minorHAnsi" w:cs="Arial"/>
          <w:b w:val="0"/>
          <w:bCs w:val="0"/>
        </w:rPr>
        <w:t>WMWA Offices, Hereford.</w:t>
      </w:r>
      <w:r w:rsidR="002D127A" w:rsidRPr="009361CB">
        <w:rPr>
          <w:rFonts w:asciiTheme="minorHAnsi" w:hAnsiTheme="minorHAnsi" w:cs="Arial"/>
          <w:b w:val="0"/>
          <w:bCs w:val="0"/>
        </w:rPr>
        <w:tab/>
      </w:r>
      <w:r w:rsidR="00BB1004">
        <w:rPr>
          <w:rFonts w:asciiTheme="minorHAnsi" w:hAnsiTheme="minorHAnsi" w:cs="Arial"/>
          <w:b w:val="0"/>
          <w:bCs w:val="0"/>
        </w:rPr>
        <w:tab/>
      </w:r>
      <w:r w:rsidR="00363578">
        <w:rPr>
          <w:rFonts w:asciiTheme="minorHAnsi" w:hAnsiTheme="minorHAnsi" w:cs="Arial"/>
          <w:b w:val="0"/>
          <w:bCs w:val="0"/>
        </w:rPr>
        <w:tab/>
      </w:r>
      <w:r w:rsidR="00363578">
        <w:rPr>
          <w:rFonts w:asciiTheme="minorHAnsi" w:hAnsiTheme="minorHAnsi" w:cs="Arial"/>
          <w:b w:val="0"/>
          <w:bCs w:val="0"/>
        </w:rPr>
        <w:tab/>
      </w:r>
      <w:r w:rsidR="00363578">
        <w:rPr>
          <w:rFonts w:asciiTheme="minorHAnsi" w:hAnsiTheme="minorHAnsi" w:cs="Arial"/>
          <w:b w:val="0"/>
          <w:bCs w:val="0"/>
        </w:rPr>
        <w:tab/>
      </w:r>
      <w:r w:rsidR="00363578">
        <w:rPr>
          <w:rFonts w:asciiTheme="minorHAnsi" w:hAnsiTheme="minorHAnsi" w:cs="Arial"/>
          <w:b w:val="0"/>
          <w:bCs w:val="0"/>
        </w:rPr>
        <w:tab/>
      </w:r>
      <w:r w:rsidR="00363578">
        <w:rPr>
          <w:rFonts w:asciiTheme="minorHAnsi" w:hAnsiTheme="minorHAnsi" w:cs="Arial"/>
          <w:b w:val="0"/>
          <w:bCs w:val="0"/>
        </w:rPr>
        <w:tab/>
      </w:r>
      <w:r w:rsidR="00363578">
        <w:rPr>
          <w:rFonts w:asciiTheme="minorHAnsi" w:hAnsiTheme="minorHAnsi" w:cs="Arial"/>
          <w:b w:val="0"/>
          <w:bCs w:val="0"/>
        </w:rPr>
        <w:tab/>
      </w:r>
      <w:r w:rsidR="00363578">
        <w:rPr>
          <w:rFonts w:asciiTheme="minorHAnsi" w:hAnsiTheme="minorHAnsi" w:cs="Arial"/>
          <w:b w:val="0"/>
          <w:bCs w:val="0"/>
        </w:rPr>
        <w:tab/>
      </w:r>
      <w:r w:rsidR="00363578">
        <w:rPr>
          <w:rFonts w:asciiTheme="minorHAnsi" w:hAnsiTheme="minorHAnsi" w:cs="Arial"/>
          <w:b w:val="0"/>
          <w:bCs w:val="0"/>
        </w:rPr>
        <w:tab/>
      </w:r>
      <w:r w:rsidR="00363578">
        <w:rPr>
          <w:rFonts w:asciiTheme="minorHAnsi" w:hAnsiTheme="minorHAnsi" w:cs="Arial"/>
          <w:b w:val="0"/>
          <w:bCs w:val="0"/>
        </w:rPr>
        <w:tab/>
      </w:r>
      <w:r w:rsidR="002D127A" w:rsidRPr="009361CB">
        <w:rPr>
          <w:rFonts w:asciiTheme="minorHAnsi" w:hAnsiTheme="minorHAnsi" w:cs="Arial"/>
          <w:bCs w:val="0"/>
        </w:rPr>
        <w:t>Salary</w:t>
      </w:r>
      <w:r w:rsidR="002D127A" w:rsidRPr="009361CB">
        <w:rPr>
          <w:rFonts w:asciiTheme="minorHAnsi" w:hAnsiTheme="minorHAnsi" w:cs="Arial"/>
          <w:b w:val="0"/>
          <w:bCs w:val="0"/>
        </w:rPr>
        <w:t xml:space="preserve">: </w:t>
      </w:r>
      <w:r w:rsidR="002C20EB">
        <w:rPr>
          <w:rFonts w:asciiTheme="minorHAnsi" w:hAnsiTheme="minorHAnsi" w:cs="Arial"/>
          <w:b w:val="0"/>
          <w:bCs w:val="0"/>
        </w:rPr>
        <w:t>WMWA Point 13 £25,088.46 pa</w:t>
      </w:r>
    </w:p>
    <w:p w14:paraId="1937D52A" w14:textId="77777777" w:rsidR="00B077D6" w:rsidRPr="009361CB" w:rsidRDefault="00B077D6" w:rsidP="002341C4">
      <w:pPr>
        <w:pStyle w:val="Subtitle"/>
        <w:jc w:val="left"/>
        <w:rPr>
          <w:rFonts w:asciiTheme="minorHAnsi" w:hAnsiTheme="minorHAnsi" w:cs="Arial"/>
          <w:b w:val="0"/>
          <w:bCs w:val="0"/>
          <w:sz w:val="22"/>
          <w:szCs w:val="22"/>
        </w:rPr>
      </w:pPr>
    </w:p>
    <w:p w14:paraId="0DF96428" w14:textId="38C3A19F" w:rsidR="00137672" w:rsidRDefault="002341C4" w:rsidP="002341C4">
      <w:pPr>
        <w:pStyle w:val="Subtitle"/>
        <w:jc w:val="left"/>
        <w:rPr>
          <w:rFonts w:asciiTheme="minorHAnsi" w:hAnsiTheme="minorHAnsi" w:cs="Arial"/>
          <w:b w:val="0"/>
          <w:bCs w:val="0"/>
          <w:sz w:val="22"/>
          <w:szCs w:val="22"/>
        </w:rPr>
      </w:pPr>
      <w:r w:rsidRPr="009361CB">
        <w:rPr>
          <w:rFonts w:asciiTheme="minorHAnsi" w:hAnsiTheme="minorHAnsi" w:cs="Arial"/>
          <w:sz w:val="22"/>
          <w:szCs w:val="22"/>
        </w:rPr>
        <w:t>Objective of the Post:</w:t>
      </w:r>
      <w:r w:rsidR="00946D85">
        <w:rPr>
          <w:rFonts w:asciiTheme="minorHAnsi" w:hAnsiTheme="minorHAnsi" w:cs="Arial"/>
          <w:sz w:val="22"/>
          <w:szCs w:val="22"/>
        </w:rPr>
        <w:t xml:space="preserve"> </w:t>
      </w:r>
      <w:r w:rsidR="00946D85">
        <w:rPr>
          <w:rFonts w:asciiTheme="minorHAnsi" w:hAnsiTheme="minorHAnsi" w:cs="Arial"/>
          <w:b w:val="0"/>
          <w:bCs w:val="0"/>
          <w:sz w:val="22"/>
          <w:szCs w:val="22"/>
        </w:rPr>
        <w:t>Provision of information and insight to key local partnership bodies for the assessment of need of children and families affected by domestic abuse, and for the determination o</w:t>
      </w:r>
      <w:r w:rsidR="00294906">
        <w:rPr>
          <w:rFonts w:asciiTheme="minorHAnsi" w:hAnsiTheme="minorHAnsi" w:cs="Arial"/>
          <w:b w:val="0"/>
          <w:bCs w:val="0"/>
          <w:sz w:val="22"/>
          <w:szCs w:val="22"/>
        </w:rPr>
        <w:t>f</w:t>
      </w:r>
      <w:r w:rsidR="00946D85">
        <w:rPr>
          <w:rFonts w:asciiTheme="minorHAnsi" w:hAnsiTheme="minorHAnsi" w:cs="Arial"/>
          <w:b w:val="0"/>
          <w:bCs w:val="0"/>
          <w:sz w:val="22"/>
          <w:szCs w:val="22"/>
        </w:rPr>
        <w:t xml:space="preserve"> appropriate service responses. </w:t>
      </w:r>
    </w:p>
    <w:p w14:paraId="2B33F996" w14:textId="03FABC4C" w:rsidR="00946D85" w:rsidRDefault="00946D85" w:rsidP="002341C4">
      <w:pPr>
        <w:pStyle w:val="Subtitle"/>
        <w:jc w:val="left"/>
        <w:rPr>
          <w:rFonts w:asciiTheme="minorHAnsi" w:hAnsiTheme="minorHAnsi" w:cs="Arial"/>
          <w:b w:val="0"/>
          <w:bCs w:val="0"/>
          <w:sz w:val="22"/>
          <w:szCs w:val="22"/>
        </w:rPr>
      </w:pPr>
    </w:p>
    <w:p w14:paraId="613929A6" w14:textId="0C7D69B1" w:rsidR="006F1D86" w:rsidRDefault="00764D77" w:rsidP="002341C4">
      <w:pPr>
        <w:pStyle w:val="Subtitle"/>
        <w:jc w:val="left"/>
        <w:rPr>
          <w:rFonts w:asciiTheme="minorHAnsi" w:hAnsiTheme="minorHAnsi" w:cs="Arial"/>
          <w:bCs w:val="0"/>
          <w:sz w:val="22"/>
          <w:szCs w:val="22"/>
        </w:rPr>
      </w:pPr>
      <w:r w:rsidRPr="00BB1004">
        <w:rPr>
          <w:rFonts w:asciiTheme="minorHAnsi" w:hAnsiTheme="minorHAnsi" w:cs="Arial"/>
          <w:bCs w:val="0"/>
          <w:sz w:val="22"/>
          <w:szCs w:val="22"/>
        </w:rPr>
        <w:t xml:space="preserve">Key Outcomes: </w:t>
      </w:r>
      <w:r w:rsidR="006F1D86" w:rsidRPr="00F33C33">
        <w:rPr>
          <w:rFonts w:asciiTheme="minorHAnsi" w:hAnsiTheme="minorHAnsi" w:cs="Arial"/>
          <w:b w:val="0"/>
          <w:bCs w:val="0"/>
          <w:sz w:val="22"/>
          <w:szCs w:val="22"/>
        </w:rPr>
        <w:t>The Partnership Officer is embedded in the Local Authority Multi-Agency Safeguarding Hub (MASH) and Domestic Abuse (DA) Hub teams providing specialist advice for cases of domestic abuse. Partners understand the nature of DA and how to refer to WMWA and LA support services. Timely and accurate information and data is fed into the DA Needs Assessment</w:t>
      </w:r>
      <w:r w:rsidR="00F33C33">
        <w:rPr>
          <w:rFonts w:asciiTheme="minorHAnsi" w:hAnsiTheme="minorHAnsi" w:cs="Arial"/>
          <w:b w:val="0"/>
          <w:bCs w:val="0"/>
          <w:sz w:val="22"/>
          <w:szCs w:val="22"/>
        </w:rPr>
        <w:t>.</w:t>
      </w:r>
      <w:r w:rsidR="006F1D86">
        <w:rPr>
          <w:rFonts w:asciiTheme="minorHAnsi" w:hAnsiTheme="minorHAnsi" w:cs="Arial"/>
          <w:bCs w:val="0"/>
          <w:sz w:val="22"/>
          <w:szCs w:val="22"/>
        </w:rPr>
        <w:t xml:space="preserve"> </w:t>
      </w:r>
      <w:r w:rsidR="00DD2231">
        <w:rPr>
          <w:rFonts w:asciiTheme="minorHAnsi" w:hAnsiTheme="minorHAnsi" w:cs="Arial"/>
          <w:bCs w:val="0"/>
          <w:sz w:val="22"/>
          <w:szCs w:val="22"/>
        </w:rPr>
        <w:t xml:space="preserve"> </w:t>
      </w:r>
      <w:r w:rsidR="00DD2231">
        <w:rPr>
          <w:rFonts w:asciiTheme="minorHAnsi" w:hAnsiTheme="minorHAnsi" w:cs="Arial"/>
          <w:b w:val="0"/>
          <w:bCs w:val="0"/>
          <w:sz w:val="22"/>
          <w:szCs w:val="22"/>
        </w:rPr>
        <w:t>Children and young people who have witnessed or experienced DA c</w:t>
      </w:r>
      <w:r w:rsidR="00DD2231" w:rsidRPr="00DD2231">
        <w:rPr>
          <w:rFonts w:asciiTheme="minorHAnsi" w:hAnsiTheme="minorHAnsi" w:cs="Arial"/>
          <w:b w:val="0"/>
          <w:bCs w:val="0"/>
          <w:sz w:val="22"/>
          <w:szCs w:val="22"/>
        </w:rPr>
        <w:t xml:space="preserve">an access </w:t>
      </w:r>
      <w:r w:rsidR="00DD2231">
        <w:rPr>
          <w:rFonts w:asciiTheme="minorHAnsi" w:hAnsiTheme="minorHAnsi" w:cs="Arial"/>
          <w:b w:val="0"/>
          <w:bCs w:val="0"/>
          <w:sz w:val="22"/>
          <w:szCs w:val="22"/>
        </w:rPr>
        <w:t xml:space="preserve">the right WMWA support </w:t>
      </w:r>
      <w:r w:rsidR="00DD2231" w:rsidRPr="00DD2231">
        <w:rPr>
          <w:rFonts w:asciiTheme="minorHAnsi" w:hAnsiTheme="minorHAnsi" w:cs="Arial"/>
          <w:b w:val="0"/>
          <w:bCs w:val="0"/>
          <w:sz w:val="22"/>
          <w:szCs w:val="22"/>
        </w:rPr>
        <w:t xml:space="preserve">at </w:t>
      </w:r>
      <w:r w:rsidR="00DD2231">
        <w:rPr>
          <w:rFonts w:asciiTheme="minorHAnsi" w:hAnsiTheme="minorHAnsi" w:cs="Arial"/>
          <w:b w:val="0"/>
          <w:bCs w:val="0"/>
          <w:sz w:val="22"/>
          <w:szCs w:val="22"/>
        </w:rPr>
        <w:t xml:space="preserve">the </w:t>
      </w:r>
      <w:r w:rsidR="00DD2231" w:rsidRPr="00DD2231">
        <w:rPr>
          <w:rFonts w:asciiTheme="minorHAnsi" w:hAnsiTheme="minorHAnsi" w:cs="Arial"/>
          <w:b w:val="0"/>
          <w:bCs w:val="0"/>
          <w:sz w:val="22"/>
          <w:szCs w:val="22"/>
        </w:rPr>
        <w:t>right time.</w:t>
      </w:r>
    </w:p>
    <w:p w14:paraId="6CE3F166" w14:textId="3BF5BD3F" w:rsidR="00764D77" w:rsidRPr="009361CB" w:rsidRDefault="00764D77" w:rsidP="002341C4">
      <w:pPr>
        <w:pStyle w:val="Subtitle"/>
        <w:jc w:val="left"/>
        <w:rPr>
          <w:rFonts w:asciiTheme="minorHAnsi" w:hAnsiTheme="minorHAnsi" w:cs="Arial"/>
          <w:b w:val="0"/>
          <w:bCs w:val="0"/>
          <w:sz w:val="22"/>
          <w:szCs w:val="22"/>
        </w:rPr>
      </w:pPr>
    </w:p>
    <w:p w14:paraId="7FB0D49B" w14:textId="77777777" w:rsidR="002341C4" w:rsidRPr="009361CB" w:rsidRDefault="002341C4" w:rsidP="002341C4">
      <w:pPr>
        <w:pStyle w:val="Subtitle"/>
        <w:jc w:val="left"/>
      </w:pPr>
    </w:p>
    <w:tbl>
      <w:tblPr>
        <w:tblStyle w:val="TableGrid"/>
        <w:tblW w:w="0" w:type="auto"/>
        <w:tblLook w:val="04A0" w:firstRow="1" w:lastRow="0" w:firstColumn="1" w:lastColumn="0" w:noHBand="0" w:noVBand="1"/>
      </w:tblPr>
      <w:tblGrid>
        <w:gridCol w:w="7087"/>
        <w:gridCol w:w="8189"/>
      </w:tblGrid>
      <w:tr w:rsidR="00841FEB" w:rsidRPr="009361CB" w14:paraId="256A2FBD" w14:textId="77777777" w:rsidTr="002341C4">
        <w:tc>
          <w:tcPr>
            <w:tcW w:w="7087" w:type="dxa"/>
            <w:vMerge w:val="restart"/>
          </w:tcPr>
          <w:p w14:paraId="3DD93692" w14:textId="4B9F8A62" w:rsidR="00841FEB" w:rsidRPr="009361CB" w:rsidRDefault="00841FEB" w:rsidP="003A1D5E">
            <w:r>
              <w:t>Represent WMWA at the Hereford MASH and the Hereford Domestic Abuse Hub, or equivalent, as a partner in the multi-agency assessment and triage process.</w:t>
            </w:r>
          </w:p>
        </w:tc>
        <w:tc>
          <w:tcPr>
            <w:tcW w:w="8189" w:type="dxa"/>
          </w:tcPr>
          <w:p w14:paraId="7EE8008D" w14:textId="5BD3B83A" w:rsidR="00841FEB" w:rsidRPr="009361CB" w:rsidRDefault="00841FEB" w:rsidP="00764D77">
            <w:pPr>
              <w:pStyle w:val="Subtitle"/>
              <w:numPr>
                <w:ilvl w:val="0"/>
                <w:numId w:val="1"/>
              </w:numPr>
              <w:jc w:val="left"/>
            </w:pPr>
            <w:r w:rsidRPr="0036659B">
              <w:rPr>
                <w:rFonts w:asciiTheme="minorHAnsi" w:hAnsiTheme="minorHAnsi" w:cs="Arial"/>
                <w:b w:val="0"/>
                <w:bCs w:val="0"/>
                <w:sz w:val="22"/>
                <w:szCs w:val="22"/>
              </w:rPr>
              <w:t xml:space="preserve">Undertake daily checks of WMWA systems in order to ensure that triage assessment processes and discussions undertaken by the MASH and the DA Hub are appropriately informed, where families are known to WMWA.  </w:t>
            </w:r>
          </w:p>
        </w:tc>
      </w:tr>
      <w:tr w:rsidR="00841FEB" w:rsidRPr="009361CB" w14:paraId="0740A60E" w14:textId="77777777" w:rsidTr="002341C4">
        <w:tc>
          <w:tcPr>
            <w:tcW w:w="7087" w:type="dxa"/>
            <w:vMerge/>
          </w:tcPr>
          <w:p w14:paraId="3EFB52C9" w14:textId="77777777" w:rsidR="00841FEB" w:rsidRPr="009361CB" w:rsidRDefault="00841FEB" w:rsidP="003A1D5E"/>
        </w:tc>
        <w:tc>
          <w:tcPr>
            <w:tcW w:w="8189" w:type="dxa"/>
          </w:tcPr>
          <w:p w14:paraId="4AA3C16F" w14:textId="5059D8EF" w:rsidR="00841FEB" w:rsidRPr="0036659B" w:rsidRDefault="00841FEB" w:rsidP="00764D77">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Inform WMWA colleagues where families with whom they are working, are the subject of the above checks. Gain further information if appropriate.</w:t>
            </w:r>
          </w:p>
        </w:tc>
      </w:tr>
      <w:tr w:rsidR="00841FEB" w:rsidRPr="009361CB" w14:paraId="40269122" w14:textId="77777777" w:rsidTr="002341C4">
        <w:tc>
          <w:tcPr>
            <w:tcW w:w="7087" w:type="dxa"/>
            <w:vMerge/>
          </w:tcPr>
          <w:p w14:paraId="68732592" w14:textId="77777777" w:rsidR="00841FEB" w:rsidRPr="009361CB" w:rsidRDefault="00841FEB" w:rsidP="003A1D5E"/>
        </w:tc>
        <w:tc>
          <w:tcPr>
            <w:tcW w:w="8189" w:type="dxa"/>
          </w:tcPr>
          <w:p w14:paraId="2475395E" w14:textId="44EF108C" w:rsidR="00841FEB" w:rsidRPr="00841FEB" w:rsidRDefault="00841FEB" w:rsidP="00764D77">
            <w:pPr>
              <w:pStyle w:val="Subtitle"/>
              <w:numPr>
                <w:ilvl w:val="0"/>
                <w:numId w:val="1"/>
              </w:numPr>
              <w:jc w:val="left"/>
              <w:rPr>
                <w:rFonts w:asciiTheme="minorHAnsi" w:hAnsiTheme="minorHAnsi" w:cstheme="minorHAnsi"/>
                <w:b w:val="0"/>
                <w:bCs w:val="0"/>
                <w:sz w:val="22"/>
                <w:szCs w:val="22"/>
              </w:rPr>
            </w:pPr>
            <w:r w:rsidRPr="00841FEB">
              <w:rPr>
                <w:rFonts w:asciiTheme="minorHAnsi" w:hAnsiTheme="minorHAnsi" w:cstheme="minorHAnsi"/>
                <w:b w:val="0"/>
                <w:bCs w:val="0"/>
                <w:sz w:val="22"/>
                <w:szCs w:val="22"/>
              </w:rPr>
              <w:t>Contribute to the scheduled discussions in the MASH and DA Hubs with information and insight regarding those families known to WMWA.</w:t>
            </w:r>
          </w:p>
        </w:tc>
      </w:tr>
      <w:tr w:rsidR="00841FEB" w:rsidRPr="009361CB" w14:paraId="11673D06" w14:textId="77777777" w:rsidTr="002341C4">
        <w:tc>
          <w:tcPr>
            <w:tcW w:w="7087" w:type="dxa"/>
            <w:vMerge/>
          </w:tcPr>
          <w:p w14:paraId="365C16CF" w14:textId="77777777" w:rsidR="00841FEB" w:rsidRPr="009361CB" w:rsidRDefault="00841FEB" w:rsidP="0036659B">
            <w:pPr>
              <w:ind w:firstLine="720"/>
            </w:pPr>
          </w:p>
        </w:tc>
        <w:tc>
          <w:tcPr>
            <w:tcW w:w="8189" w:type="dxa"/>
          </w:tcPr>
          <w:p w14:paraId="05E3DB78" w14:textId="2CA308BA" w:rsidR="00841FEB" w:rsidRPr="00841FEB" w:rsidRDefault="00841FEB" w:rsidP="00764D77">
            <w:pPr>
              <w:pStyle w:val="Subtitle"/>
              <w:numPr>
                <w:ilvl w:val="0"/>
                <w:numId w:val="1"/>
              </w:numPr>
              <w:jc w:val="left"/>
              <w:rPr>
                <w:rFonts w:asciiTheme="minorHAnsi" w:hAnsiTheme="minorHAnsi" w:cstheme="minorHAnsi"/>
                <w:b w:val="0"/>
                <w:bCs w:val="0"/>
                <w:sz w:val="22"/>
                <w:szCs w:val="22"/>
              </w:rPr>
            </w:pPr>
            <w:r w:rsidRPr="0036659B">
              <w:rPr>
                <w:rFonts w:asciiTheme="minorHAnsi" w:hAnsiTheme="minorHAnsi" w:cs="Arial"/>
                <w:b w:val="0"/>
                <w:bCs w:val="0"/>
                <w:sz w:val="22"/>
                <w:szCs w:val="22"/>
              </w:rPr>
              <w:t>Engage as a full member of the MASH and DA Hub</w:t>
            </w:r>
            <w:r>
              <w:rPr>
                <w:rFonts w:asciiTheme="minorHAnsi" w:hAnsiTheme="minorHAnsi" w:cs="Arial"/>
                <w:b w:val="0"/>
                <w:bCs w:val="0"/>
                <w:sz w:val="22"/>
                <w:szCs w:val="22"/>
              </w:rPr>
              <w:t xml:space="preserve"> for all discussions about families where there is reported domestic abuse</w:t>
            </w:r>
            <w:r w:rsidRPr="0036659B">
              <w:rPr>
                <w:rFonts w:asciiTheme="minorHAnsi" w:hAnsiTheme="minorHAnsi" w:cs="Arial"/>
                <w:b w:val="0"/>
                <w:bCs w:val="0"/>
                <w:sz w:val="22"/>
                <w:szCs w:val="22"/>
              </w:rPr>
              <w:t>, ensuring that deliberations are</w:t>
            </w:r>
            <w:r>
              <w:rPr>
                <w:rFonts w:asciiTheme="minorHAnsi" w:hAnsiTheme="minorHAnsi" w:cs="Arial"/>
                <w:b w:val="0"/>
                <w:bCs w:val="0"/>
                <w:sz w:val="22"/>
                <w:szCs w:val="22"/>
              </w:rPr>
              <w:t xml:space="preserve"> </w:t>
            </w:r>
            <w:r w:rsidRPr="0036659B">
              <w:rPr>
                <w:rFonts w:asciiTheme="minorHAnsi" w:hAnsiTheme="minorHAnsi" w:cs="Arial"/>
                <w:b w:val="0"/>
                <w:bCs w:val="0"/>
                <w:sz w:val="22"/>
                <w:szCs w:val="22"/>
              </w:rPr>
              <w:t>informed by a specialist in understanding Domestic Abuse</w:t>
            </w:r>
            <w:r>
              <w:rPr>
                <w:rFonts w:asciiTheme="minorHAnsi" w:hAnsiTheme="minorHAnsi" w:cs="Arial"/>
                <w:b w:val="0"/>
                <w:bCs w:val="0"/>
                <w:sz w:val="22"/>
                <w:szCs w:val="22"/>
              </w:rPr>
              <w:t>, with detailed knowledge of local services.</w:t>
            </w:r>
          </w:p>
        </w:tc>
      </w:tr>
      <w:tr w:rsidR="00841FEB" w:rsidRPr="009361CB" w14:paraId="5B36D8E0" w14:textId="77777777" w:rsidTr="002341C4">
        <w:tc>
          <w:tcPr>
            <w:tcW w:w="7087" w:type="dxa"/>
            <w:vMerge/>
          </w:tcPr>
          <w:p w14:paraId="44939223" w14:textId="77777777" w:rsidR="00841FEB" w:rsidRPr="009361CB" w:rsidRDefault="00841FEB" w:rsidP="0036659B">
            <w:pPr>
              <w:ind w:firstLine="720"/>
            </w:pPr>
          </w:p>
        </w:tc>
        <w:tc>
          <w:tcPr>
            <w:tcW w:w="8189" w:type="dxa"/>
          </w:tcPr>
          <w:p w14:paraId="6C5A31D6" w14:textId="441C33D1" w:rsidR="00841FEB" w:rsidRPr="0036659B" w:rsidRDefault="00841FEB" w:rsidP="00764D77">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Participate constructively in the further development of both the MASH and the Domestic Abuse Hub ensuring that</w:t>
            </w:r>
            <w:r w:rsidR="00F93B3B">
              <w:rPr>
                <w:rFonts w:asciiTheme="minorHAnsi" w:hAnsiTheme="minorHAnsi" w:cs="Arial"/>
                <w:b w:val="0"/>
                <w:bCs w:val="0"/>
                <w:sz w:val="22"/>
                <w:szCs w:val="22"/>
              </w:rPr>
              <w:t xml:space="preserve"> – through WMWA -</w:t>
            </w:r>
            <w:r>
              <w:rPr>
                <w:rFonts w:asciiTheme="minorHAnsi" w:hAnsiTheme="minorHAnsi" w:cs="Arial"/>
                <w:b w:val="0"/>
                <w:bCs w:val="0"/>
                <w:sz w:val="22"/>
                <w:szCs w:val="22"/>
              </w:rPr>
              <w:t xml:space="preserve"> the</w:t>
            </w:r>
            <w:r w:rsidR="00F93B3B">
              <w:rPr>
                <w:rFonts w:asciiTheme="minorHAnsi" w:hAnsiTheme="minorHAnsi" w:cs="Arial"/>
                <w:b w:val="0"/>
                <w:bCs w:val="0"/>
                <w:sz w:val="22"/>
                <w:szCs w:val="22"/>
              </w:rPr>
              <w:t xml:space="preserve"> voice of the victim is heard and informs the shape and focus of their work. </w:t>
            </w:r>
          </w:p>
        </w:tc>
      </w:tr>
      <w:tr w:rsidR="00F93B3B" w:rsidRPr="009361CB" w14:paraId="1829FAFB" w14:textId="77777777" w:rsidTr="002341C4">
        <w:tc>
          <w:tcPr>
            <w:tcW w:w="7087" w:type="dxa"/>
            <w:vMerge w:val="restart"/>
          </w:tcPr>
          <w:p w14:paraId="6EA242CE" w14:textId="782F52B1" w:rsidR="00F1592A" w:rsidRPr="00F33C33" w:rsidRDefault="00F1592A" w:rsidP="00F1592A">
            <w:pPr>
              <w:pStyle w:val="CommentText"/>
              <w:rPr>
                <w:sz w:val="22"/>
                <w:szCs w:val="22"/>
              </w:rPr>
            </w:pPr>
            <w:r w:rsidRPr="00F33C33">
              <w:rPr>
                <w:sz w:val="22"/>
                <w:szCs w:val="22"/>
              </w:rPr>
              <w:lastRenderedPageBreak/>
              <w:t xml:space="preserve">Collaborate with Herefordshire Council to meet the requirements of the DA </w:t>
            </w:r>
            <w:r>
              <w:rPr>
                <w:sz w:val="22"/>
                <w:szCs w:val="22"/>
              </w:rPr>
              <w:t>Act</w:t>
            </w:r>
            <w:r w:rsidRPr="00F33C33">
              <w:rPr>
                <w:sz w:val="22"/>
                <w:szCs w:val="22"/>
              </w:rPr>
              <w:t xml:space="preserve"> Needs Assessmen</w:t>
            </w:r>
            <w:r>
              <w:rPr>
                <w:sz w:val="22"/>
                <w:szCs w:val="22"/>
              </w:rPr>
              <w:t>t</w:t>
            </w:r>
          </w:p>
          <w:p w14:paraId="05918DE1" w14:textId="169AE98D" w:rsidR="00F93B3B" w:rsidRDefault="00F93B3B" w:rsidP="00841FEB"/>
          <w:p w14:paraId="6EFD88BD" w14:textId="77777777" w:rsidR="000F6520" w:rsidRDefault="000F6520" w:rsidP="00841FEB"/>
          <w:p w14:paraId="5B9A6C92" w14:textId="77777777" w:rsidR="000F6520" w:rsidRDefault="000F6520" w:rsidP="00841FEB"/>
          <w:p w14:paraId="6ADB1B1B" w14:textId="77777777" w:rsidR="000F6520" w:rsidRDefault="000F6520" w:rsidP="00841FEB"/>
          <w:p w14:paraId="18C72149" w14:textId="77777777" w:rsidR="000F6520" w:rsidRDefault="000F6520" w:rsidP="00841FEB"/>
          <w:p w14:paraId="28591F1D" w14:textId="632836B1" w:rsidR="000F6520" w:rsidRPr="009361CB" w:rsidRDefault="000F6520" w:rsidP="00841FEB"/>
        </w:tc>
        <w:tc>
          <w:tcPr>
            <w:tcW w:w="8189" w:type="dxa"/>
          </w:tcPr>
          <w:p w14:paraId="7E0B7239" w14:textId="2F13290C" w:rsidR="00F93B3B" w:rsidRPr="00841FEB" w:rsidRDefault="00F93B3B" w:rsidP="00F93B3B">
            <w:pPr>
              <w:pStyle w:val="Subtitle"/>
              <w:numPr>
                <w:ilvl w:val="0"/>
                <w:numId w:val="1"/>
              </w:numPr>
              <w:jc w:val="left"/>
              <w:rPr>
                <w:rFonts w:asciiTheme="minorHAnsi" w:hAnsiTheme="minorHAnsi" w:cstheme="minorHAnsi"/>
                <w:b w:val="0"/>
                <w:bCs w:val="0"/>
                <w:sz w:val="22"/>
                <w:szCs w:val="22"/>
              </w:rPr>
            </w:pPr>
            <w:r w:rsidRPr="00841FEB">
              <w:rPr>
                <w:rFonts w:asciiTheme="minorHAnsi" w:hAnsiTheme="minorHAnsi" w:cstheme="minorHAnsi"/>
                <w:b w:val="0"/>
                <w:bCs w:val="0"/>
                <w:sz w:val="22"/>
                <w:szCs w:val="22"/>
              </w:rPr>
              <w:t xml:space="preserve">Support the work of WMWA to inform the Herefordshire DA Needs Assessment, through the </w:t>
            </w:r>
            <w:r w:rsidR="00F1592A">
              <w:rPr>
                <w:rFonts w:asciiTheme="minorHAnsi" w:hAnsiTheme="minorHAnsi" w:cstheme="minorHAnsi"/>
                <w:b w:val="0"/>
                <w:bCs w:val="0"/>
                <w:sz w:val="22"/>
                <w:szCs w:val="22"/>
              </w:rPr>
              <w:t xml:space="preserve">analysis of data and </w:t>
            </w:r>
            <w:r w:rsidRPr="00841FEB">
              <w:rPr>
                <w:rFonts w:asciiTheme="minorHAnsi" w:hAnsiTheme="minorHAnsi" w:cstheme="minorHAnsi"/>
                <w:b w:val="0"/>
                <w:bCs w:val="0"/>
                <w:sz w:val="22"/>
                <w:szCs w:val="22"/>
              </w:rPr>
              <w:t>provision of reports as requested.</w:t>
            </w:r>
          </w:p>
        </w:tc>
      </w:tr>
      <w:tr w:rsidR="003F11C7" w:rsidRPr="009361CB" w14:paraId="50462296" w14:textId="77777777" w:rsidTr="002341C4">
        <w:tc>
          <w:tcPr>
            <w:tcW w:w="7087" w:type="dxa"/>
            <w:vMerge/>
          </w:tcPr>
          <w:p w14:paraId="1C758D60" w14:textId="77777777" w:rsidR="003F11C7" w:rsidRDefault="003F11C7" w:rsidP="00841FEB"/>
        </w:tc>
        <w:tc>
          <w:tcPr>
            <w:tcW w:w="8189" w:type="dxa"/>
          </w:tcPr>
          <w:p w14:paraId="64BD612F" w14:textId="12DA8A0E" w:rsidR="009D401B" w:rsidRPr="009D401B" w:rsidRDefault="000F6520" w:rsidP="009D401B">
            <w:pPr>
              <w:pStyle w:val="Subtitle"/>
              <w:numPr>
                <w:ilvl w:val="0"/>
                <w:numId w:val="1"/>
              </w:numPr>
              <w:jc w:val="left"/>
              <w:rPr>
                <w:rFonts w:asciiTheme="minorHAnsi" w:hAnsiTheme="minorHAnsi" w:cstheme="minorHAnsi"/>
                <w:b w:val="0"/>
                <w:bCs w:val="0"/>
                <w:sz w:val="22"/>
                <w:szCs w:val="22"/>
              </w:rPr>
            </w:pPr>
            <w:r>
              <w:rPr>
                <w:rFonts w:asciiTheme="minorHAnsi" w:hAnsiTheme="minorHAnsi" w:cstheme="minorHAnsi"/>
                <w:b w:val="0"/>
                <w:bCs w:val="0"/>
                <w:sz w:val="22"/>
                <w:szCs w:val="22"/>
              </w:rPr>
              <w:t>Support</w:t>
            </w:r>
            <w:r w:rsidR="003F11C7">
              <w:rPr>
                <w:rFonts w:asciiTheme="minorHAnsi" w:hAnsiTheme="minorHAnsi" w:cstheme="minorHAnsi"/>
                <w:b w:val="0"/>
                <w:bCs w:val="0"/>
                <w:sz w:val="22"/>
                <w:szCs w:val="22"/>
              </w:rPr>
              <w:t xml:space="preserve"> the Local Authority Domestic Abuse Act Coordinator </w:t>
            </w:r>
            <w:r w:rsidR="002939D2">
              <w:rPr>
                <w:rFonts w:asciiTheme="minorHAnsi" w:hAnsiTheme="minorHAnsi" w:cstheme="minorHAnsi"/>
                <w:b w:val="0"/>
                <w:bCs w:val="0"/>
                <w:sz w:val="22"/>
                <w:szCs w:val="22"/>
              </w:rPr>
              <w:t>to complete the DA Needs Assessment.</w:t>
            </w:r>
          </w:p>
        </w:tc>
      </w:tr>
      <w:tr w:rsidR="00F93B3B" w:rsidRPr="009361CB" w14:paraId="3AE68B31" w14:textId="77777777" w:rsidTr="002341C4">
        <w:tc>
          <w:tcPr>
            <w:tcW w:w="7087" w:type="dxa"/>
            <w:vMerge/>
          </w:tcPr>
          <w:p w14:paraId="3FBC0872" w14:textId="77777777" w:rsidR="00F93B3B" w:rsidRDefault="00F93B3B" w:rsidP="00841FEB"/>
        </w:tc>
        <w:tc>
          <w:tcPr>
            <w:tcW w:w="8189" w:type="dxa"/>
          </w:tcPr>
          <w:p w14:paraId="2B9CD6BB" w14:textId="5FF896B4" w:rsidR="00F93B3B" w:rsidRPr="00841FEB" w:rsidRDefault="00F93B3B" w:rsidP="00946D85">
            <w:pPr>
              <w:pStyle w:val="Subtitle"/>
              <w:numPr>
                <w:ilvl w:val="0"/>
                <w:numId w:val="1"/>
              </w:numPr>
              <w:jc w:val="left"/>
              <w:rPr>
                <w:rFonts w:asciiTheme="minorHAnsi" w:hAnsiTheme="minorHAnsi" w:cstheme="minorHAnsi"/>
                <w:b w:val="0"/>
                <w:bCs w:val="0"/>
                <w:sz w:val="22"/>
                <w:szCs w:val="22"/>
              </w:rPr>
            </w:pPr>
            <w:r>
              <w:rPr>
                <w:rFonts w:asciiTheme="minorHAnsi" w:hAnsiTheme="minorHAnsi" w:cstheme="minorHAnsi"/>
                <w:b w:val="0"/>
                <w:bCs w:val="0"/>
                <w:sz w:val="22"/>
                <w:szCs w:val="22"/>
              </w:rPr>
              <w:t>Alert the Data and Admin Manager to any recording issues identified in the course of interrogating WMWA records, and work with them to assist in the resolution of those issues.</w:t>
            </w:r>
          </w:p>
        </w:tc>
      </w:tr>
      <w:tr w:rsidR="000F6520" w:rsidRPr="009361CB" w14:paraId="35683B18" w14:textId="77777777" w:rsidTr="002341C4">
        <w:tc>
          <w:tcPr>
            <w:tcW w:w="7087" w:type="dxa"/>
          </w:tcPr>
          <w:p w14:paraId="557F17AD" w14:textId="77777777" w:rsidR="000F6520" w:rsidRDefault="000F6520" w:rsidP="00841FEB"/>
          <w:p w14:paraId="4DEAC4BF" w14:textId="075BE0D3" w:rsidR="000F6520" w:rsidRDefault="000F6520" w:rsidP="00841FEB">
            <w:r>
              <w:t>Partnership Development</w:t>
            </w:r>
          </w:p>
          <w:p w14:paraId="2B6FBDD6" w14:textId="77777777" w:rsidR="000F6520" w:rsidRDefault="000F6520" w:rsidP="00841FEB"/>
          <w:p w14:paraId="7305B99B" w14:textId="77777777" w:rsidR="000F6520" w:rsidRDefault="000F6520" w:rsidP="00841FEB"/>
          <w:p w14:paraId="4E9674B3" w14:textId="77777777" w:rsidR="000F6520" w:rsidRDefault="000F6520" w:rsidP="00841FEB"/>
          <w:p w14:paraId="59523D59" w14:textId="6383B3D2" w:rsidR="000F6520" w:rsidRDefault="000F6520" w:rsidP="00841FEB"/>
        </w:tc>
        <w:tc>
          <w:tcPr>
            <w:tcW w:w="8189" w:type="dxa"/>
          </w:tcPr>
          <w:p w14:paraId="1BBCACDC" w14:textId="589C92D8" w:rsidR="000F6520" w:rsidRDefault="000F6520" w:rsidP="000F6520">
            <w:pPr>
              <w:pStyle w:val="Subtitle"/>
              <w:numPr>
                <w:ilvl w:val="0"/>
                <w:numId w:val="1"/>
              </w:numPr>
              <w:jc w:val="left"/>
              <w:rPr>
                <w:rFonts w:asciiTheme="minorHAnsi" w:hAnsiTheme="minorHAnsi" w:cstheme="minorHAnsi"/>
                <w:b w:val="0"/>
                <w:bCs w:val="0"/>
                <w:sz w:val="22"/>
                <w:szCs w:val="22"/>
              </w:rPr>
            </w:pPr>
            <w:r>
              <w:rPr>
                <w:rFonts w:asciiTheme="minorHAnsi" w:hAnsiTheme="minorHAnsi" w:cstheme="minorHAnsi"/>
                <w:b w:val="0"/>
                <w:bCs w:val="0"/>
                <w:sz w:val="22"/>
                <w:szCs w:val="22"/>
              </w:rPr>
              <w:t>Provide training to partner agencies, explaining</w:t>
            </w:r>
            <w:r w:rsidR="009D401B">
              <w:rPr>
                <w:rFonts w:asciiTheme="minorHAnsi" w:hAnsiTheme="minorHAnsi" w:cstheme="minorHAnsi"/>
                <w:b w:val="0"/>
                <w:bCs w:val="0"/>
                <w:sz w:val="22"/>
                <w:szCs w:val="22"/>
              </w:rPr>
              <w:t xml:space="preserve"> the referral route and service provision</w:t>
            </w:r>
            <w:r>
              <w:rPr>
                <w:rFonts w:asciiTheme="minorHAnsi" w:hAnsiTheme="minorHAnsi" w:cstheme="minorHAnsi"/>
                <w:b w:val="0"/>
                <w:bCs w:val="0"/>
                <w:sz w:val="22"/>
                <w:szCs w:val="22"/>
              </w:rPr>
              <w:t>.</w:t>
            </w:r>
          </w:p>
          <w:p w14:paraId="43958AEC" w14:textId="4FFE86CF" w:rsidR="000F6520" w:rsidRDefault="000F6520" w:rsidP="000F6520">
            <w:pPr>
              <w:pStyle w:val="Subtitle"/>
              <w:numPr>
                <w:ilvl w:val="0"/>
                <w:numId w:val="1"/>
              </w:numPr>
              <w:jc w:val="left"/>
              <w:rPr>
                <w:rFonts w:asciiTheme="minorHAnsi" w:hAnsiTheme="minorHAnsi" w:cstheme="minorHAnsi"/>
                <w:b w:val="0"/>
                <w:bCs w:val="0"/>
                <w:sz w:val="22"/>
                <w:szCs w:val="22"/>
              </w:rPr>
            </w:pPr>
            <w:r>
              <w:rPr>
                <w:rFonts w:asciiTheme="minorHAnsi" w:hAnsiTheme="minorHAnsi" w:cstheme="minorHAnsi"/>
                <w:b w:val="0"/>
                <w:bCs w:val="0"/>
                <w:sz w:val="22"/>
                <w:szCs w:val="22"/>
              </w:rPr>
              <w:t xml:space="preserve">Attend the </w:t>
            </w:r>
            <w:r w:rsidR="009D401B">
              <w:rPr>
                <w:rFonts w:asciiTheme="minorHAnsi" w:hAnsiTheme="minorHAnsi" w:cstheme="minorHAnsi"/>
                <w:b w:val="0"/>
                <w:bCs w:val="0"/>
                <w:sz w:val="22"/>
                <w:szCs w:val="22"/>
              </w:rPr>
              <w:t xml:space="preserve">monthly </w:t>
            </w:r>
            <w:r>
              <w:rPr>
                <w:rFonts w:asciiTheme="minorHAnsi" w:hAnsiTheme="minorHAnsi" w:cstheme="minorHAnsi"/>
                <w:b w:val="0"/>
                <w:bCs w:val="0"/>
                <w:sz w:val="22"/>
                <w:szCs w:val="22"/>
              </w:rPr>
              <w:t xml:space="preserve">MASH </w:t>
            </w:r>
            <w:r w:rsidR="002C20EB">
              <w:rPr>
                <w:rFonts w:asciiTheme="minorHAnsi" w:hAnsiTheme="minorHAnsi" w:cstheme="minorHAnsi"/>
                <w:b w:val="0"/>
                <w:bCs w:val="0"/>
                <w:sz w:val="22"/>
                <w:szCs w:val="22"/>
              </w:rPr>
              <w:t>P</w:t>
            </w:r>
            <w:r>
              <w:rPr>
                <w:rFonts w:asciiTheme="minorHAnsi" w:hAnsiTheme="minorHAnsi" w:cstheme="minorHAnsi"/>
                <w:b w:val="0"/>
                <w:bCs w:val="0"/>
                <w:sz w:val="22"/>
                <w:szCs w:val="22"/>
              </w:rPr>
              <w:t>artnerships Forum meetings</w:t>
            </w:r>
            <w:r w:rsidR="009D401B">
              <w:rPr>
                <w:rFonts w:asciiTheme="minorHAnsi" w:hAnsiTheme="minorHAnsi" w:cstheme="minorHAnsi"/>
                <w:b w:val="0"/>
                <w:bCs w:val="0"/>
                <w:sz w:val="22"/>
                <w:szCs w:val="22"/>
              </w:rPr>
              <w:t>, contribute effectively and represent WMWA.</w:t>
            </w:r>
          </w:p>
          <w:p w14:paraId="078AD2F0" w14:textId="5EE5FA29" w:rsidR="000F6520" w:rsidRDefault="000F6520" w:rsidP="000F6520">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 xml:space="preserve">Seek out and engage with key groups and individuals promoting understanding of the work that WMWA does </w:t>
            </w:r>
            <w:r w:rsidR="009D401B">
              <w:rPr>
                <w:rFonts w:asciiTheme="minorHAnsi" w:hAnsiTheme="minorHAnsi" w:cs="Arial"/>
                <w:b w:val="0"/>
                <w:bCs w:val="0"/>
                <w:sz w:val="22"/>
                <w:szCs w:val="22"/>
              </w:rPr>
              <w:t xml:space="preserve">with Children and Young People </w:t>
            </w:r>
            <w:r>
              <w:rPr>
                <w:rFonts w:asciiTheme="minorHAnsi" w:hAnsiTheme="minorHAnsi" w:cs="Arial"/>
                <w:b w:val="0"/>
                <w:bCs w:val="0"/>
                <w:sz w:val="22"/>
                <w:szCs w:val="22"/>
              </w:rPr>
              <w:t>and securing their support for joint working to address the impact of domestic abuse.</w:t>
            </w:r>
          </w:p>
          <w:p w14:paraId="73CAFCFB" w14:textId="1FABCA54" w:rsidR="000F6520" w:rsidRPr="009361CB" w:rsidRDefault="000F6520" w:rsidP="000F6520">
            <w:pPr>
              <w:pStyle w:val="Subtitle"/>
              <w:numPr>
                <w:ilvl w:val="0"/>
                <w:numId w:val="1"/>
              </w:numPr>
              <w:jc w:val="left"/>
              <w:rPr>
                <w:rFonts w:asciiTheme="minorHAnsi" w:hAnsiTheme="minorHAnsi" w:cs="Arial"/>
                <w:b w:val="0"/>
                <w:bCs w:val="0"/>
                <w:sz w:val="22"/>
                <w:szCs w:val="22"/>
              </w:rPr>
            </w:pPr>
            <w:r w:rsidRPr="009361CB">
              <w:rPr>
                <w:rFonts w:asciiTheme="minorHAnsi" w:hAnsiTheme="minorHAnsi" w:cs="Arial"/>
                <w:b w:val="0"/>
                <w:bCs w:val="0"/>
                <w:sz w:val="22"/>
                <w:szCs w:val="22"/>
              </w:rPr>
              <w:t xml:space="preserve">To work closely with other support workers in the organisation to ensure that </w:t>
            </w:r>
            <w:r w:rsidR="009D401B">
              <w:rPr>
                <w:rFonts w:asciiTheme="minorHAnsi" w:hAnsiTheme="minorHAnsi" w:cs="Arial"/>
                <w:b w:val="0"/>
                <w:bCs w:val="0"/>
                <w:sz w:val="22"/>
                <w:szCs w:val="22"/>
              </w:rPr>
              <w:t>Children and Young People who have experienced domestic abuse</w:t>
            </w:r>
            <w:r>
              <w:rPr>
                <w:rFonts w:asciiTheme="minorHAnsi" w:hAnsiTheme="minorHAnsi" w:cs="Arial"/>
                <w:b w:val="0"/>
                <w:bCs w:val="0"/>
                <w:sz w:val="22"/>
                <w:szCs w:val="22"/>
              </w:rPr>
              <w:t xml:space="preserve"> </w:t>
            </w:r>
            <w:r w:rsidR="009D401B">
              <w:rPr>
                <w:rFonts w:asciiTheme="minorHAnsi" w:hAnsiTheme="minorHAnsi" w:cs="Arial"/>
                <w:b w:val="0"/>
                <w:bCs w:val="0"/>
                <w:sz w:val="22"/>
                <w:szCs w:val="22"/>
              </w:rPr>
              <w:t xml:space="preserve">can access </w:t>
            </w:r>
            <w:r>
              <w:rPr>
                <w:rFonts w:asciiTheme="minorHAnsi" w:hAnsiTheme="minorHAnsi" w:cs="Arial"/>
                <w:b w:val="0"/>
                <w:bCs w:val="0"/>
                <w:sz w:val="22"/>
                <w:szCs w:val="22"/>
              </w:rPr>
              <w:t>support services</w:t>
            </w:r>
            <w:r w:rsidR="009D401B">
              <w:rPr>
                <w:rFonts w:asciiTheme="minorHAnsi" w:hAnsiTheme="minorHAnsi" w:cs="Arial"/>
                <w:b w:val="0"/>
                <w:bCs w:val="0"/>
                <w:sz w:val="22"/>
                <w:szCs w:val="22"/>
              </w:rPr>
              <w:t>.</w:t>
            </w:r>
            <w:r>
              <w:rPr>
                <w:rFonts w:asciiTheme="minorHAnsi" w:hAnsiTheme="minorHAnsi" w:cs="Arial"/>
                <w:b w:val="0"/>
                <w:bCs w:val="0"/>
                <w:sz w:val="22"/>
                <w:szCs w:val="22"/>
              </w:rPr>
              <w:t xml:space="preserve"> </w:t>
            </w:r>
          </w:p>
          <w:p w14:paraId="43086DC7" w14:textId="25BCAFA5" w:rsidR="000F6520" w:rsidRDefault="000F6520" w:rsidP="00F33C33">
            <w:pPr>
              <w:pStyle w:val="Subtitle"/>
              <w:ind w:left="720"/>
              <w:jc w:val="left"/>
              <w:rPr>
                <w:rFonts w:asciiTheme="minorHAnsi" w:hAnsiTheme="minorHAnsi" w:cstheme="minorHAnsi"/>
                <w:b w:val="0"/>
                <w:bCs w:val="0"/>
                <w:sz w:val="22"/>
                <w:szCs w:val="22"/>
              </w:rPr>
            </w:pPr>
          </w:p>
        </w:tc>
      </w:tr>
      <w:tr w:rsidR="00E378BC" w:rsidRPr="009361CB" w14:paraId="272F8EAC" w14:textId="77777777" w:rsidTr="002341C4">
        <w:tc>
          <w:tcPr>
            <w:tcW w:w="7087" w:type="dxa"/>
            <w:vMerge w:val="restart"/>
          </w:tcPr>
          <w:p w14:paraId="1C8E841F" w14:textId="1EC80AEF" w:rsidR="00E378BC" w:rsidRDefault="00E378BC" w:rsidP="00C53B61">
            <w:r>
              <w:t>Conduct the triage process for the referral of children and young people for support from WMWA.</w:t>
            </w:r>
          </w:p>
        </w:tc>
        <w:tc>
          <w:tcPr>
            <w:tcW w:w="8189" w:type="dxa"/>
          </w:tcPr>
          <w:p w14:paraId="226F6983" w14:textId="10050077" w:rsidR="00E378BC" w:rsidRDefault="00E378BC" w:rsidP="00946D85">
            <w:pPr>
              <w:pStyle w:val="Subtitle"/>
              <w:numPr>
                <w:ilvl w:val="0"/>
                <w:numId w:val="1"/>
              </w:numPr>
              <w:jc w:val="left"/>
              <w:rPr>
                <w:rFonts w:asciiTheme="minorHAnsi" w:hAnsiTheme="minorHAnsi" w:cstheme="minorHAnsi"/>
                <w:b w:val="0"/>
                <w:bCs w:val="0"/>
                <w:sz w:val="22"/>
                <w:szCs w:val="22"/>
              </w:rPr>
            </w:pPr>
            <w:r>
              <w:rPr>
                <w:rFonts w:asciiTheme="minorHAnsi" w:hAnsiTheme="minorHAnsi" w:cstheme="minorHAnsi"/>
                <w:b w:val="0"/>
                <w:bCs w:val="0"/>
                <w:sz w:val="22"/>
                <w:szCs w:val="22"/>
              </w:rPr>
              <w:t>Ensure that all referrals are acknowledged within WMWA timescales.</w:t>
            </w:r>
          </w:p>
        </w:tc>
      </w:tr>
      <w:tr w:rsidR="00E378BC" w:rsidRPr="009361CB" w14:paraId="4E1A14A5" w14:textId="77777777" w:rsidTr="002341C4">
        <w:tc>
          <w:tcPr>
            <w:tcW w:w="7087" w:type="dxa"/>
            <w:vMerge/>
          </w:tcPr>
          <w:p w14:paraId="03D9360E" w14:textId="77777777" w:rsidR="00E378BC" w:rsidRDefault="00E378BC" w:rsidP="00C53B61"/>
        </w:tc>
        <w:tc>
          <w:tcPr>
            <w:tcW w:w="8189" w:type="dxa"/>
          </w:tcPr>
          <w:p w14:paraId="3EFB69E4" w14:textId="1426C441" w:rsidR="00E378BC" w:rsidRDefault="00E378BC" w:rsidP="00946D85">
            <w:pPr>
              <w:pStyle w:val="Subtitle"/>
              <w:numPr>
                <w:ilvl w:val="0"/>
                <w:numId w:val="1"/>
              </w:numPr>
              <w:jc w:val="left"/>
              <w:rPr>
                <w:rFonts w:asciiTheme="minorHAnsi" w:hAnsiTheme="minorHAnsi" w:cstheme="minorHAnsi"/>
                <w:b w:val="0"/>
                <w:bCs w:val="0"/>
                <w:sz w:val="22"/>
                <w:szCs w:val="22"/>
              </w:rPr>
            </w:pPr>
            <w:r>
              <w:rPr>
                <w:rFonts w:asciiTheme="minorHAnsi" w:hAnsiTheme="minorHAnsi" w:cstheme="minorHAnsi"/>
                <w:b w:val="0"/>
                <w:bCs w:val="0"/>
                <w:sz w:val="22"/>
                <w:szCs w:val="22"/>
              </w:rPr>
              <w:t>Conduct an initial assessment of all referrals, seeking additional information from the referrer where this is needed to process the referral.</w:t>
            </w:r>
          </w:p>
        </w:tc>
      </w:tr>
      <w:tr w:rsidR="00E378BC" w:rsidRPr="009361CB" w14:paraId="68E7AC2D" w14:textId="77777777" w:rsidTr="002341C4">
        <w:tc>
          <w:tcPr>
            <w:tcW w:w="7087" w:type="dxa"/>
            <w:vMerge/>
          </w:tcPr>
          <w:p w14:paraId="0651FF25" w14:textId="77777777" w:rsidR="00E378BC" w:rsidRDefault="00E378BC" w:rsidP="00C53B61"/>
        </w:tc>
        <w:tc>
          <w:tcPr>
            <w:tcW w:w="8189" w:type="dxa"/>
          </w:tcPr>
          <w:p w14:paraId="12B5F0E8" w14:textId="0C578324" w:rsidR="00E378BC" w:rsidRDefault="00E378BC" w:rsidP="00946D85">
            <w:pPr>
              <w:pStyle w:val="Subtitle"/>
              <w:numPr>
                <w:ilvl w:val="0"/>
                <w:numId w:val="1"/>
              </w:numPr>
              <w:jc w:val="left"/>
              <w:rPr>
                <w:rFonts w:asciiTheme="minorHAnsi" w:hAnsiTheme="minorHAnsi" w:cstheme="minorHAnsi"/>
                <w:b w:val="0"/>
                <w:bCs w:val="0"/>
                <w:sz w:val="22"/>
                <w:szCs w:val="22"/>
              </w:rPr>
            </w:pPr>
            <w:r>
              <w:rPr>
                <w:rFonts w:asciiTheme="minorHAnsi" w:hAnsiTheme="minorHAnsi" w:cstheme="minorHAnsi"/>
                <w:b w:val="0"/>
                <w:bCs w:val="0"/>
                <w:sz w:val="22"/>
                <w:szCs w:val="22"/>
              </w:rPr>
              <w:t>Ensure that the appropriate consents are in place for the sharing of information ab</w:t>
            </w:r>
            <w:r w:rsidR="00294906">
              <w:rPr>
                <w:rFonts w:asciiTheme="minorHAnsi" w:hAnsiTheme="minorHAnsi" w:cstheme="minorHAnsi"/>
                <w:b w:val="0"/>
                <w:bCs w:val="0"/>
                <w:sz w:val="22"/>
                <w:szCs w:val="22"/>
              </w:rPr>
              <w:t>o</w:t>
            </w:r>
            <w:r>
              <w:rPr>
                <w:rFonts w:asciiTheme="minorHAnsi" w:hAnsiTheme="minorHAnsi" w:cstheme="minorHAnsi"/>
                <w:b w:val="0"/>
                <w:bCs w:val="0"/>
                <w:sz w:val="22"/>
                <w:szCs w:val="22"/>
              </w:rPr>
              <w:t>ut the child / young person and family t</w:t>
            </w:r>
            <w:r w:rsidR="00294906">
              <w:rPr>
                <w:rFonts w:asciiTheme="minorHAnsi" w:hAnsiTheme="minorHAnsi" w:cstheme="minorHAnsi"/>
                <w:b w:val="0"/>
                <w:bCs w:val="0"/>
                <w:sz w:val="22"/>
                <w:szCs w:val="22"/>
              </w:rPr>
              <w:t>h</w:t>
            </w:r>
            <w:r>
              <w:rPr>
                <w:rFonts w:asciiTheme="minorHAnsi" w:hAnsiTheme="minorHAnsi" w:cstheme="minorHAnsi"/>
                <w:b w:val="0"/>
                <w:bCs w:val="0"/>
                <w:sz w:val="22"/>
                <w:szCs w:val="22"/>
              </w:rPr>
              <w:t>at have been referred, where consent is required.</w:t>
            </w:r>
          </w:p>
        </w:tc>
      </w:tr>
      <w:tr w:rsidR="00E378BC" w:rsidRPr="009361CB" w14:paraId="617C9C07" w14:textId="77777777" w:rsidTr="002341C4">
        <w:tc>
          <w:tcPr>
            <w:tcW w:w="7087" w:type="dxa"/>
            <w:vMerge/>
          </w:tcPr>
          <w:p w14:paraId="0FF8F96C" w14:textId="77777777" w:rsidR="00E378BC" w:rsidRDefault="00E378BC" w:rsidP="00C53B61"/>
        </w:tc>
        <w:tc>
          <w:tcPr>
            <w:tcW w:w="8189" w:type="dxa"/>
          </w:tcPr>
          <w:p w14:paraId="5D8564E5" w14:textId="037A5854" w:rsidR="00E378BC" w:rsidRDefault="00E378BC" w:rsidP="00946D85">
            <w:pPr>
              <w:pStyle w:val="Subtitle"/>
              <w:numPr>
                <w:ilvl w:val="0"/>
                <w:numId w:val="1"/>
              </w:numPr>
              <w:jc w:val="left"/>
              <w:rPr>
                <w:rFonts w:asciiTheme="minorHAnsi" w:hAnsiTheme="minorHAnsi" w:cstheme="minorHAnsi"/>
                <w:b w:val="0"/>
                <w:bCs w:val="0"/>
                <w:sz w:val="22"/>
                <w:szCs w:val="22"/>
              </w:rPr>
            </w:pPr>
            <w:r>
              <w:rPr>
                <w:rFonts w:asciiTheme="minorHAnsi" w:hAnsiTheme="minorHAnsi" w:cstheme="minorHAnsi"/>
                <w:b w:val="0"/>
                <w:bCs w:val="0"/>
                <w:sz w:val="22"/>
                <w:szCs w:val="22"/>
              </w:rPr>
              <w:t>Provide swift feedback to referral agencies where referrals are considered inappropriate for a WMWA service, with explanation of the reason for this decision.</w:t>
            </w:r>
          </w:p>
        </w:tc>
      </w:tr>
      <w:tr w:rsidR="00E378BC" w:rsidRPr="009361CB" w14:paraId="6C6ADA82" w14:textId="77777777" w:rsidTr="002341C4">
        <w:tc>
          <w:tcPr>
            <w:tcW w:w="7087" w:type="dxa"/>
            <w:vMerge/>
          </w:tcPr>
          <w:p w14:paraId="751D10FF" w14:textId="77777777" w:rsidR="00E378BC" w:rsidRDefault="00E378BC" w:rsidP="00C53B61"/>
        </w:tc>
        <w:tc>
          <w:tcPr>
            <w:tcW w:w="8189" w:type="dxa"/>
          </w:tcPr>
          <w:p w14:paraId="7721F2C1" w14:textId="6BD6D984" w:rsidR="00E378BC" w:rsidRDefault="00E378BC" w:rsidP="00946D85">
            <w:pPr>
              <w:pStyle w:val="Subtitle"/>
              <w:numPr>
                <w:ilvl w:val="0"/>
                <w:numId w:val="1"/>
              </w:numPr>
              <w:jc w:val="left"/>
              <w:rPr>
                <w:rFonts w:asciiTheme="minorHAnsi" w:hAnsiTheme="minorHAnsi" w:cstheme="minorHAnsi"/>
                <w:b w:val="0"/>
                <w:bCs w:val="0"/>
                <w:sz w:val="22"/>
                <w:szCs w:val="22"/>
              </w:rPr>
            </w:pPr>
            <w:r>
              <w:rPr>
                <w:rFonts w:asciiTheme="minorHAnsi" w:hAnsiTheme="minorHAnsi" w:cstheme="minorHAnsi"/>
                <w:b w:val="0"/>
                <w:bCs w:val="0"/>
                <w:sz w:val="22"/>
                <w:szCs w:val="22"/>
              </w:rPr>
              <w:t>Engage directly with the child / young person/ person with parental responsibility to further discuss the circumstances that prompted the referral. This is to secure their view of their desired outcome, and to find out from them how they feel that WMWA can best assist them.</w:t>
            </w:r>
          </w:p>
        </w:tc>
      </w:tr>
      <w:tr w:rsidR="00E378BC" w:rsidRPr="009361CB" w14:paraId="5EA87FA1" w14:textId="77777777" w:rsidTr="002341C4">
        <w:tc>
          <w:tcPr>
            <w:tcW w:w="7087" w:type="dxa"/>
            <w:vMerge/>
          </w:tcPr>
          <w:p w14:paraId="11493EFB" w14:textId="77777777" w:rsidR="00E378BC" w:rsidRDefault="00E378BC" w:rsidP="00C53B61"/>
        </w:tc>
        <w:tc>
          <w:tcPr>
            <w:tcW w:w="8189" w:type="dxa"/>
          </w:tcPr>
          <w:p w14:paraId="4201EB31" w14:textId="1FD529C6" w:rsidR="00E378BC" w:rsidRDefault="00E378BC" w:rsidP="00946D85">
            <w:pPr>
              <w:pStyle w:val="Subtitle"/>
              <w:numPr>
                <w:ilvl w:val="0"/>
                <w:numId w:val="1"/>
              </w:numPr>
              <w:jc w:val="left"/>
              <w:rPr>
                <w:rFonts w:asciiTheme="minorHAnsi" w:hAnsiTheme="minorHAnsi" w:cstheme="minorHAnsi"/>
                <w:b w:val="0"/>
                <w:bCs w:val="0"/>
                <w:sz w:val="22"/>
                <w:szCs w:val="22"/>
              </w:rPr>
            </w:pPr>
            <w:r>
              <w:rPr>
                <w:rFonts w:asciiTheme="minorHAnsi" w:hAnsiTheme="minorHAnsi" w:cstheme="minorHAnsi"/>
                <w:b w:val="0"/>
                <w:bCs w:val="0"/>
                <w:sz w:val="22"/>
                <w:szCs w:val="22"/>
              </w:rPr>
              <w:t>Assess the most appropriate WMWA intervention for each referral. Advise the client, and the referral agent.</w:t>
            </w:r>
          </w:p>
        </w:tc>
      </w:tr>
      <w:tr w:rsidR="00E378BC" w:rsidRPr="009361CB" w14:paraId="25E93230" w14:textId="77777777" w:rsidTr="002341C4">
        <w:tc>
          <w:tcPr>
            <w:tcW w:w="7087" w:type="dxa"/>
            <w:vMerge/>
          </w:tcPr>
          <w:p w14:paraId="693961B0" w14:textId="77777777" w:rsidR="00E378BC" w:rsidRDefault="00E378BC" w:rsidP="00C53B61"/>
        </w:tc>
        <w:tc>
          <w:tcPr>
            <w:tcW w:w="8189" w:type="dxa"/>
          </w:tcPr>
          <w:p w14:paraId="59657FEB" w14:textId="322AA449" w:rsidR="00E378BC" w:rsidRDefault="00E378BC" w:rsidP="00946D85">
            <w:pPr>
              <w:pStyle w:val="Subtitle"/>
              <w:numPr>
                <w:ilvl w:val="0"/>
                <w:numId w:val="1"/>
              </w:numPr>
              <w:jc w:val="left"/>
              <w:rPr>
                <w:rFonts w:asciiTheme="minorHAnsi" w:hAnsiTheme="minorHAnsi" w:cstheme="minorHAnsi"/>
                <w:b w:val="0"/>
                <w:bCs w:val="0"/>
                <w:sz w:val="22"/>
                <w:szCs w:val="22"/>
              </w:rPr>
            </w:pPr>
            <w:r>
              <w:rPr>
                <w:rFonts w:asciiTheme="minorHAnsi" w:hAnsiTheme="minorHAnsi" w:cstheme="minorHAnsi"/>
                <w:b w:val="0"/>
                <w:bCs w:val="0"/>
                <w:sz w:val="22"/>
                <w:szCs w:val="22"/>
              </w:rPr>
              <w:t xml:space="preserve">Allocate as appropriate to the assessment made, to the practitioner responsible for delivery of that service. Ensure that all the appropriate information is readily available and -up-to-date on </w:t>
            </w:r>
            <w:r w:rsidR="003F11C7">
              <w:rPr>
                <w:rFonts w:asciiTheme="minorHAnsi" w:hAnsiTheme="minorHAnsi" w:cstheme="minorHAnsi"/>
                <w:b w:val="0"/>
                <w:bCs w:val="0"/>
                <w:sz w:val="22"/>
                <w:szCs w:val="22"/>
              </w:rPr>
              <w:t>the organisation’s database .</w:t>
            </w:r>
          </w:p>
        </w:tc>
      </w:tr>
      <w:tr w:rsidR="00E378BC" w:rsidRPr="009361CB" w14:paraId="59BCDD79" w14:textId="77777777" w:rsidTr="002341C4">
        <w:tc>
          <w:tcPr>
            <w:tcW w:w="7087" w:type="dxa"/>
            <w:vMerge/>
          </w:tcPr>
          <w:p w14:paraId="47CF3626" w14:textId="77777777" w:rsidR="00E378BC" w:rsidRDefault="00E378BC" w:rsidP="00C53B61"/>
        </w:tc>
        <w:tc>
          <w:tcPr>
            <w:tcW w:w="8189" w:type="dxa"/>
          </w:tcPr>
          <w:p w14:paraId="735D34BB" w14:textId="5C1AFCF4" w:rsidR="00E378BC" w:rsidRDefault="00E378BC" w:rsidP="00946D85">
            <w:pPr>
              <w:pStyle w:val="Subtitle"/>
              <w:numPr>
                <w:ilvl w:val="0"/>
                <w:numId w:val="1"/>
              </w:numPr>
              <w:jc w:val="left"/>
              <w:rPr>
                <w:rFonts w:asciiTheme="minorHAnsi" w:hAnsiTheme="minorHAnsi" w:cstheme="minorHAnsi"/>
                <w:b w:val="0"/>
                <w:bCs w:val="0"/>
                <w:sz w:val="22"/>
                <w:szCs w:val="22"/>
              </w:rPr>
            </w:pPr>
            <w:r>
              <w:rPr>
                <w:rFonts w:asciiTheme="minorHAnsi" w:hAnsiTheme="minorHAnsi" w:cstheme="minorHAnsi"/>
                <w:b w:val="0"/>
                <w:bCs w:val="0"/>
                <w:sz w:val="22"/>
                <w:szCs w:val="22"/>
              </w:rPr>
              <w:t>Advise the County Manager of any issues that arise during the allocation process: this may include the impact of excess demand on practitioners.</w:t>
            </w:r>
          </w:p>
        </w:tc>
      </w:tr>
      <w:tr w:rsidR="00E378BC" w:rsidRPr="009361CB" w14:paraId="5769AA1E" w14:textId="77777777" w:rsidTr="002341C4">
        <w:tc>
          <w:tcPr>
            <w:tcW w:w="7087" w:type="dxa"/>
            <w:vMerge/>
          </w:tcPr>
          <w:p w14:paraId="3448958F" w14:textId="77777777" w:rsidR="00E378BC" w:rsidRDefault="00E378BC" w:rsidP="00C53B61"/>
        </w:tc>
        <w:tc>
          <w:tcPr>
            <w:tcW w:w="8189" w:type="dxa"/>
          </w:tcPr>
          <w:p w14:paraId="5F9E4FD6" w14:textId="28ACFF80" w:rsidR="00E378BC" w:rsidRDefault="00E378BC" w:rsidP="00946D85">
            <w:pPr>
              <w:pStyle w:val="Subtitle"/>
              <w:numPr>
                <w:ilvl w:val="0"/>
                <w:numId w:val="1"/>
              </w:numPr>
              <w:jc w:val="left"/>
              <w:rPr>
                <w:rFonts w:asciiTheme="minorHAnsi" w:hAnsiTheme="minorHAnsi" w:cstheme="minorHAnsi"/>
                <w:b w:val="0"/>
                <w:bCs w:val="0"/>
                <w:sz w:val="22"/>
                <w:szCs w:val="22"/>
              </w:rPr>
            </w:pPr>
            <w:r>
              <w:rPr>
                <w:rFonts w:asciiTheme="minorHAnsi" w:hAnsiTheme="minorHAnsi" w:cstheme="minorHAnsi"/>
                <w:b w:val="0"/>
                <w:bCs w:val="0"/>
                <w:sz w:val="22"/>
                <w:szCs w:val="22"/>
              </w:rPr>
              <w:t>Support the process to provide other professionals with materials / information / advice to enable them to complete work with their clients, where this is deemed to be appropriate and will result in the child / young person receiving the right help, at the right time.</w:t>
            </w:r>
          </w:p>
        </w:tc>
      </w:tr>
      <w:tr w:rsidR="003A1D5E" w:rsidRPr="009361CB" w14:paraId="76B0B563" w14:textId="77777777" w:rsidTr="002341C4">
        <w:tc>
          <w:tcPr>
            <w:tcW w:w="7087" w:type="dxa"/>
          </w:tcPr>
          <w:p w14:paraId="75B62BB7" w14:textId="77777777" w:rsidR="003A1D5E" w:rsidRPr="009361CB" w:rsidRDefault="003A1D5E">
            <w:r w:rsidRPr="009361CB">
              <w:t>Safeguarding Children and Vulnerable Adults</w:t>
            </w:r>
          </w:p>
        </w:tc>
        <w:tc>
          <w:tcPr>
            <w:tcW w:w="8189" w:type="dxa"/>
          </w:tcPr>
          <w:p w14:paraId="68B80550" w14:textId="2D663D15" w:rsidR="003A1D5E" w:rsidRPr="009361CB" w:rsidRDefault="00946D85" w:rsidP="00D61024">
            <w:pPr>
              <w:pStyle w:val="Subtitle"/>
              <w:numPr>
                <w:ilvl w:val="0"/>
                <w:numId w:val="1"/>
              </w:numPr>
              <w:jc w:val="left"/>
            </w:pPr>
            <w:r>
              <w:rPr>
                <w:rFonts w:asciiTheme="minorHAnsi" w:hAnsiTheme="minorHAnsi" w:cs="Arial"/>
                <w:b w:val="0"/>
                <w:bCs w:val="0"/>
                <w:sz w:val="22"/>
                <w:szCs w:val="22"/>
              </w:rPr>
              <w:t>E</w:t>
            </w:r>
            <w:r w:rsidR="007C0BE7" w:rsidRPr="009361CB">
              <w:rPr>
                <w:rFonts w:asciiTheme="minorHAnsi" w:hAnsiTheme="minorHAnsi" w:cs="Arial"/>
                <w:b w:val="0"/>
                <w:bCs w:val="0"/>
                <w:sz w:val="22"/>
                <w:szCs w:val="22"/>
              </w:rPr>
              <w:t xml:space="preserve">nsure that all those </w:t>
            </w:r>
            <w:r w:rsidR="000214F6" w:rsidRPr="009361CB">
              <w:rPr>
                <w:rFonts w:asciiTheme="minorHAnsi" w:hAnsiTheme="minorHAnsi" w:cs="Arial"/>
                <w:b w:val="0"/>
                <w:bCs w:val="0"/>
                <w:sz w:val="22"/>
                <w:szCs w:val="22"/>
              </w:rPr>
              <w:t xml:space="preserve">working in partnership with </w:t>
            </w:r>
            <w:r w:rsidR="00D61024">
              <w:rPr>
                <w:rFonts w:asciiTheme="minorHAnsi" w:hAnsiTheme="minorHAnsi" w:cs="Arial"/>
                <w:b w:val="0"/>
                <w:bCs w:val="0"/>
                <w:sz w:val="22"/>
                <w:szCs w:val="22"/>
              </w:rPr>
              <w:t xml:space="preserve">Herefordshire </w:t>
            </w:r>
            <w:r w:rsidR="000214F6" w:rsidRPr="009361CB">
              <w:rPr>
                <w:rFonts w:asciiTheme="minorHAnsi" w:hAnsiTheme="minorHAnsi" w:cs="Arial"/>
                <w:b w:val="0"/>
                <w:bCs w:val="0"/>
                <w:sz w:val="22"/>
                <w:szCs w:val="22"/>
              </w:rPr>
              <w:t xml:space="preserve">DAS to deliver support, and </w:t>
            </w:r>
            <w:r w:rsidR="00D61024">
              <w:rPr>
                <w:rFonts w:asciiTheme="minorHAnsi" w:hAnsiTheme="minorHAnsi" w:cs="Arial"/>
                <w:b w:val="0"/>
                <w:bCs w:val="0"/>
                <w:sz w:val="22"/>
                <w:szCs w:val="22"/>
              </w:rPr>
              <w:t xml:space="preserve">Herefordshire </w:t>
            </w:r>
            <w:r w:rsidR="000214F6" w:rsidRPr="009361CB">
              <w:rPr>
                <w:rFonts w:asciiTheme="minorHAnsi" w:hAnsiTheme="minorHAnsi" w:cs="Arial"/>
                <w:b w:val="0"/>
                <w:bCs w:val="0"/>
                <w:sz w:val="22"/>
                <w:szCs w:val="22"/>
              </w:rPr>
              <w:t>DAS itself</w:t>
            </w:r>
            <w:r w:rsidR="007C0BE7" w:rsidRPr="009361CB">
              <w:rPr>
                <w:rFonts w:asciiTheme="minorHAnsi" w:hAnsiTheme="minorHAnsi" w:cs="Arial"/>
                <w:b w:val="0"/>
                <w:bCs w:val="0"/>
                <w:sz w:val="22"/>
                <w:szCs w:val="22"/>
              </w:rPr>
              <w:t xml:space="preserve">, </w:t>
            </w:r>
            <w:r w:rsidR="005C7F20" w:rsidRPr="009361CB">
              <w:rPr>
                <w:rFonts w:asciiTheme="minorHAnsi" w:hAnsiTheme="minorHAnsi" w:cs="Arial"/>
                <w:b w:val="0"/>
                <w:bCs w:val="0"/>
                <w:sz w:val="22"/>
                <w:szCs w:val="22"/>
              </w:rPr>
              <w:t xml:space="preserve">prioritise the </w:t>
            </w:r>
            <w:r w:rsidR="003A1D5E" w:rsidRPr="009361CB">
              <w:rPr>
                <w:rFonts w:asciiTheme="minorHAnsi" w:hAnsiTheme="minorHAnsi" w:cs="Arial"/>
                <w:b w:val="0"/>
                <w:bCs w:val="0"/>
                <w:sz w:val="22"/>
                <w:szCs w:val="22"/>
              </w:rPr>
              <w:t xml:space="preserve">safeguarding </w:t>
            </w:r>
            <w:r w:rsidR="005C7F20" w:rsidRPr="009361CB">
              <w:rPr>
                <w:rFonts w:asciiTheme="minorHAnsi" w:hAnsiTheme="minorHAnsi" w:cs="Arial"/>
                <w:b w:val="0"/>
                <w:bCs w:val="0"/>
                <w:sz w:val="22"/>
                <w:szCs w:val="22"/>
              </w:rPr>
              <w:t xml:space="preserve">of </w:t>
            </w:r>
            <w:r w:rsidR="000214F6" w:rsidRPr="009361CB">
              <w:rPr>
                <w:rFonts w:asciiTheme="minorHAnsi" w:hAnsiTheme="minorHAnsi" w:cs="Arial"/>
                <w:b w:val="0"/>
                <w:bCs w:val="0"/>
                <w:sz w:val="22"/>
                <w:szCs w:val="22"/>
              </w:rPr>
              <w:t>children and vulnerable adults</w:t>
            </w:r>
            <w:r w:rsidR="003A1D5E" w:rsidRPr="009361CB">
              <w:rPr>
                <w:rFonts w:asciiTheme="minorHAnsi" w:hAnsiTheme="minorHAnsi" w:cs="Arial"/>
                <w:b w:val="0"/>
                <w:bCs w:val="0"/>
                <w:sz w:val="22"/>
                <w:szCs w:val="22"/>
              </w:rPr>
              <w:t xml:space="preserve"> </w:t>
            </w:r>
            <w:r w:rsidR="005C7F20" w:rsidRPr="009361CB">
              <w:rPr>
                <w:rFonts w:asciiTheme="minorHAnsi" w:hAnsiTheme="minorHAnsi" w:cs="Arial"/>
                <w:b w:val="0"/>
                <w:bCs w:val="0"/>
                <w:sz w:val="22"/>
                <w:szCs w:val="22"/>
              </w:rPr>
              <w:t xml:space="preserve">in line </w:t>
            </w:r>
            <w:r w:rsidR="00D61024">
              <w:rPr>
                <w:rFonts w:asciiTheme="minorHAnsi" w:hAnsiTheme="minorHAnsi" w:cs="Arial"/>
                <w:b w:val="0"/>
                <w:bCs w:val="0"/>
                <w:sz w:val="22"/>
                <w:szCs w:val="22"/>
              </w:rPr>
              <w:t>with the H</w:t>
            </w:r>
            <w:r w:rsidR="000214F6" w:rsidRPr="009361CB">
              <w:rPr>
                <w:rFonts w:asciiTheme="minorHAnsi" w:hAnsiTheme="minorHAnsi" w:cs="Arial"/>
                <w:b w:val="0"/>
                <w:bCs w:val="0"/>
                <w:sz w:val="22"/>
                <w:szCs w:val="22"/>
              </w:rPr>
              <w:t xml:space="preserve">SCB </w:t>
            </w:r>
            <w:r w:rsidR="003A1D5E" w:rsidRPr="009361CB">
              <w:rPr>
                <w:rFonts w:asciiTheme="minorHAnsi" w:hAnsiTheme="minorHAnsi" w:cs="Arial"/>
                <w:b w:val="0"/>
                <w:bCs w:val="0"/>
                <w:sz w:val="22"/>
                <w:szCs w:val="22"/>
              </w:rPr>
              <w:t>policies and procedures</w:t>
            </w:r>
          </w:p>
        </w:tc>
      </w:tr>
      <w:tr w:rsidR="003A1D5E" w:rsidRPr="009361CB" w14:paraId="58FF9B86" w14:textId="77777777" w:rsidTr="002341C4">
        <w:tc>
          <w:tcPr>
            <w:tcW w:w="7087" w:type="dxa"/>
          </w:tcPr>
          <w:p w14:paraId="35A7388C" w14:textId="77777777" w:rsidR="003A1D5E" w:rsidRPr="009361CB" w:rsidRDefault="003A1D5E">
            <w:r w:rsidRPr="009361CB">
              <w:t>Service User Involvement</w:t>
            </w:r>
          </w:p>
        </w:tc>
        <w:tc>
          <w:tcPr>
            <w:tcW w:w="8189" w:type="dxa"/>
          </w:tcPr>
          <w:p w14:paraId="6B312FB1" w14:textId="42AE00F6" w:rsidR="003A1D5E" w:rsidRPr="00E378BC" w:rsidRDefault="00E378BC" w:rsidP="00956311">
            <w:pPr>
              <w:pStyle w:val="Subtitle"/>
              <w:numPr>
                <w:ilvl w:val="0"/>
                <w:numId w:val="1"/>
              </w:numPr>
              <w:jc w:val="left"/>
              <w:rPr>
                <w:rFonts w:asciiTheme="minorHAnsi" w:hAnsiTheme="minorHAnsi" w:cstheme="minorHAnsi"/>
                <w:b w:val="0"/>
                <w:bCs w:val="0"/>
                <w:sz w:val="22"/>
                <w:szCs w:val="22"/>
              </w:rPr>
            </w:pPr>
            <w:r w:rsidRPr="00E378BC">
              <w:rPr>
                <w:rFonts w:asciiTheme="minorHAnsi" w:hAnsiTheme="minorHAnsi" w:cstheme="minorHAnsi"/>
                <w:b w:val="0"/>
                <w:bCs w:val="0"/>
                <w:sz w:val="22"/>
                <w:szCs w:val="22"/>
              </w:rPr>
              <w:t>Ask all families involved in the triage process to complete a short evaluation googleform, to enable us to evaluate the impact of this approach on service user families.</w:t>
            </w:r>
          </w:p>
        </w:tc>
      </w:tr>
      <w:tr w:rsidR="00AB6A75" w:rsidRPr="009361CB" w14:paraId="74B015E5" w14:textId="77777777" w:rsidTr="002341C4">
        <w:tc>
          <w:tcPr>
            <w:tcW w:w="7087" w:type="dxa"/>
          </w:tcPr>
          <w:p w14:paraId="7D318143" w14:textId="13FA208B" w:rsidR="00AB6A75" w:rsidRPr="009361CB" w:rsidRDefault="00AB6A75" w:rsidP="00AB6A75">
            <w:r w:rsidRPr="00B63A1C">
              <w:t>Out of Hours</w:t>
            </w:r>
          </w:p>
        </w:tc>
        <w:tc>
          <w:tcPr>
            <w:tcW w:w="8189" w:type="dxa"/>
          </w:tcPr>
          <w:p w14:paraId="7DBF36BB" w14:textId="77777777" w:rsidR="00AB6A75" w:rsidRPr="00062FEF" w:rsidRDefault="00AB6A75" w:rsidP="00AB6A75">
            <w:pPr>
              <w:pStyle w:val="Subtitle"/>
              <w:numPr>
                <w:ilvl w:val="0"/>
                <w:numId w:val="1"/>
              </w:numPr>
              <w:jc w:val="left"/>
              <w:rPr>
                <w:rFonts w:asciiTheme="minorHAnsi" w:hAnsiTheme="minorHAnsi" w:cs="Arial"/>
                <w:b w:val="0"/>
                <w:bCs w:val="0"/>
                <w:color w:val="000000" w:themeColor="text1"/>
                <w:sz w:val="22"/>
                <w:szCs w:val="22"/>
              </w:rPr>
            </w:pPr>
            <w:r w:rsidRPr="00062FEF">
              <w:rPr>
                <w:rFonts w:asciiTheme="minorHAnsi" w:hAnsiTheme="minorHAnsi" w:cs="Arial"/>
                <w:b w:val="0"/>
                <w:bCs w:val="0"/>
                <w:color w:val="000000" w:themeColor="text1"/>
                <w:sz w:val="22"/>
                <w:szCs w:val="22"/>
              </w:rPr>
              <w:t>Provide 4 sessions of out-of-hours cover per month on the helpline and on-call rotas (evenings &amp; weekends)</w:t>
            </w:r>
          </w:p>
          <w:p w14:paraId="6F38E4D8" w14:textId="2BA393A7" w:rsidR="00AB6A75" w:rsidRPr="00E378BC" w:rsidRDefault="00AB6A75" w:rsidP="00AB6A75">
            <w:pPr>
              <w:pStyle w:val="Subtitle"/>
              <w:numPr>
                <w:ilvl w:val="0"/>
                <w:numId w:val="1"/>
              </w:numPr>
              <w:jc w:val="left"/>
              <w:rPr>
                <w:rFonts w:asciiTheme="minorHAnsi" w:hAnsiTheme="minorHAnsi" w:cstheme="minorHAnsi"/>
                <w:b w:val="0"/>
                <w:bCs w:val="0"/>
                <w:sz w:val="22"/>
                <w:szCs w:val="22"/>
              </w:rPr>
            </w:pPr>
            <w:r>
              <w:rPr>
                <w:rFonts w:asciiTheme="minorHAnsi" w:hAnsiTheme="minorHAnsi" w:cs="Arial"/>
                <w:b w:val="0"/>
                <w:bCs w:val="0"/>
                <w:sz w:val="22"/>
                <w:szCs w:val="22"/>
              </w:rPr>
              <w:t>An additional allowance is paid per session.</w:t>
            </w:r>
          </w:p>
        </w:tc>
      </w:tr>
      <w:tr w:rsidR="003A1D5E" w:rsidRPr="009361CB" w14:paraId="16AF8B94" w14:textId="77777777" w:rsidTr="002341C4">
        <w:tc>
          <w:tcPr>
            <w:tcW w:w="7087" w:type="dxa"/>
          </w:tcPr>
          <w:p w14:paraId="61F2DF62" w14:textId="77777777" w:rsidR="003A1D5E" w:rsidRPr="009361CB" w:rsidRDefault="003A1D5E">
            <w:r w:rsidRPr="009361CB">
              <w:t>General Duties</w:t>
            </w:r>
          </w:p>
        </w:tc>
        <w:tc>
          <w:tcPr>
            <w:tcW w:w="8189" w:type="dxa"/>
          </w:tcPr>
          <w:p w14:paraId="3D708AA5" w14:textId="77777777" w:rsidR="003A1D5E" w:rsidRPr="009361CB" w:rsidRDefault="003A1D5E" w:rsidP="003A1D5E">
            <w:pPr>
              <w:pStyle w:val="Subtitle"/>
              <w:numPr>
                <w:ilvl w:val="0"/>
                <w:numId w:val="1"/>
              </w:numPr>
              <w:jc w:val="left"/>
              <w:rPr>
                <w:rFonts w:asciiTheme="minorHAnsi" w:hAnsiTheme="minorHAnsi" w:cs="Arial"/>
                <w:b w:val="0"/>
                <w:bCs w:val="0"/>
                <w:sz w:val="22"/>
                <w:szCs w:val="22"/>
              </w:rPr>
            </w:pPr>
            <w:r w:rsidRPr="009361CB">
              <w:rPr>
                <w:rFonts w:asciiTheme="minorHAnsi" w:hAnsiTheme="minorHAnsi" w:cs="Arial"/>
                <w:b w:val="0"/>
                <w:bCs w:val="0"/>
                <w:sz w:val="22"/>
                <w:szCs w:val="22"/>
              </w:rPr>
              <w:t>To maintain accurate records and monitoring and evaluation information</w:t>
            </w:r>
          </w:p>
          <w:p w14:paraId="21839FD4" w14:textId="77777777" w:rsidR="003A1D5E" w:rsidRPr="009361CB" w:rsidRDefault="003A1D5E" w:rsidP="003A1D5E">
            <w:pPr>
              <w:pStyle w:val="Subtitle"/>
              <w:numPr>
                <w:ilvl w:val="0"/>
                <w:numId w:val="1"/>
              </w:numPr>
              <w:jc w:val="left"/>
              <w:rPr>
                <w:rFonts w:asciiTheme="minorHAnsi" w:hAnsiTheme="minorHAnsi" w:cs="Arial"/>
                <w:b w:val="0"/>
                <w:bCs w:val="0"/>
                <w:sz w:val="22"/>
                <w:szCs w:val="22"/>
              </w:rPr>
            </w:pPr>
            <w:r w:rsidRPr="009361CB">
              <w:rPr>
                <w:rFonts w:asciiTheme="minorHAnsi" w:hAnsiTheme="minorHAnsi" w:cs="Arial"/>
                <w:b w:val="0"/>
                <w:bCs w:val="0"/>
                <w:sz w:val="22"/>
                <w:szCs w:val="22"/>
              </w:rPr>
              <w:t>To attend supervision sessions and staff meetings</w:t>
            </w:r>
          </w:p>
          <w:p w14:paraId="51975138" w14:textId="77777777" w:rsidR="008201B2" w:rsidRPr="009361CB" w:rsidRDefault="003A1D5E" w:rsidP="008201B2">
            <w:pPr>
              <w:pStyle w:val="Subtitle"/>
              <w:numPr>
                <w:ilvl w:val="0"/>
                <w:numId w:val="1"/>
              </w:numPr>
              <w:jc w:val="left"/>
              <w:rPr>
                <w:rFonts w:asciiTheme="minorHAnsi" w:hAnsiTheme="minorHAnsi" w:cs="Arial"/>
                <w:b w:val="0"/>
                <w:bCs w:val="0"/>
                <w:sz w:val="22"/>
                <w:szCs w:val="22"/>
              </w:rPr>
            </w:pPr>
            <w:r w:rsidRPr="009361CB">
              <w:rPr>
                <w:rFonts w:asciiTheme="minorHAnsi" w:hAnsiTheme="minorHAnsi" w:cs="Arial"/>
                <w:b w:val="0"/>
                <w:bCs w:val="0"/>
                <w:sz w:val="22"/>
                <w:szCs w:val="22"/>
              </w:rPr>
              <w:t>To undertake training as agreed at supervision sessions</w:t>
            </w:r>
          </w:p>
          <w:p w14:paraId="3513BCF1" w14:textId="457480B1" w:rsidR="003A1D5E" w:rsidRPr="009361CB" w:rsidRDefault="003A1D5E" w:rsidP="003A1D5E">
            <w:pPr>
              <w:pStyle w:val="Subtitle"/>
              <w:numPr>
                <w:ilvl w:val="0"/>
                <w:numId w:val="1"/>
              </w:numPr>
              <w:jc w:val="left"/>
              <w:rPr>
                <w:rFonts w:asciiTheme="minorHAnsi" w:hAnsiTheme="minorHAnsi" w:cs="Arial"/>
                <w:b w:val="0"/>
                <w:bCs w:val="0"/>
                <w:sz w:val="22"/>
                <w:szCs w:val="22"/>
              </w:rPr>
            </w:pPr>
            <w:r w:rsidRPr="009361CB">
              <w:rPr>
                <w:rFonts w:asciiTheme="minorHAnsi" w:hAnsiTheme="minorHAnsi" w:cs="Arial"/>
                <w:b w:val="0"/>
                <w:bCs w:val="0"/>
                <w:sz w:val="22"/>
                <w:szCs w:val="22"/>
              </w:rPr>
              <w:t>To take active steps to work within a framework of equal opportunities and anti-discriminatory practice</w:t>
            </w:r>
            <w:r w:rsidR="00946D85">
              <w:rPr>
                <w:rFonts w:asciiTheme="minorHAnsi" w:hAnsiTheme="minorHAnsi" w:cs="Arial"/>
                <w:b w:val="0"/>
                <w:bCs w:val="0"/>
                <w:sz w:val="22"/>
                <w:szCs w:val="22"/>
              </w:rPr>
              <w:t xml:space="preserve"> at all times</w:t>
            </w:r>
          </w:p>
          <w:p w14:paraId="51443D18" w14:textId="77777777" w:rsidR="003A1D5E" w:rsidRPr="009361CB" w:rsidRDefault="003A1D5E" w:rsidP="003A1D5E">
            <w:pPr>
              <w:pStyle w:val="Subtitle"/>
              <w:numPr>
                <w:ilvl w:val="0"/>
                <w:numId w:val="1"/>
              </w:numPr>
              <w:jc w:val="left"/>
              <w:rPr>
                <w:rFonts w:asciiTheme="minorHAnsi" w:hAnsiTheme="minorHAnsi" w:cs="Arial"/>
                <w:b w:val="0"/>
                <w:bCs w:val="0"/>
                <w:sz w:val="22"/>
                <w:szCs w:val="22"/>
              </w:rPr>
            </w:pPr>
            <w:r w:rsidRPr="009361CB">
              <w:rPr>
                <w:rFonts w:asciiTheme="minorHAnsi" w:hAnsiTheme="minorHAnsi" w:cs="Arial"/>
                <w:b w:val="0"/>
                <w:bCs w:val="0"/>
                <w:sz w:val="22"/>
                <w:szCs w:val="22"/>
              </w:rPr>
              <w:t>To undertake all other reasonable duties as required by Service Managers in furtherance of the objectives of this post</w:t>
            </w:r>
          </w:p>
          <w:p w14:paraId="41E8AFDD" w14:textId="77777777" w:rsidR="003A1D5E" w:rsidRPr="009361CB" w:rsidRDefault="003A1D5E"/>
        </w:tc>
      </w:tr>
    </w:tbl>
    <w:p w14:paraId="678A5B85" w14:textId="77777777" w:rsidR="003A1D5E" w:rsidRPr="009361CB" w:rsidRDefault="003A1D5E"/>
    <w:p w14:paraId="41E5E458" w14:textId="77777777" w:rsidR="00646EA7" w:rsidRPr="009361CB" w:rsidRDefault="00646EA7"/>
    <w:p w14:paraId="54270D4D" w14:textId="77777777" w:rsidR="00F1592A" w:rsidRDefault="00F1592A" w:rsidP="00E378BC">
      <w:pPr>
        <w:pStyle w:val="Subtitle"/>
        <w:rPr>
          <w:rFonts w:asciiTheme="minorHAnsi" w:hAnsiTheme="minorHAnsi" w:cs="Arial"/>
          <w:b w:val="0"/>
          <w:sz w:val="28"/>
          <w:szCs w:val="28"/>
        </w:rPr>
      </w:pPr>
    </w:p>
    <w:p w14:paraId="2C18E7F1" w14:textId="77777777" w:rsidR="00F1592A" w:rsidRDefault="00F1592A" w:rsidP="00E378BC">
      <w:pPr>
        <w:pStyle w:val="Subtitle"/>
        <w:rPr>
          <w:rFonts w:asciiTheme="minorHAnsi" w:hAnsiTheme="minorHAnsi" w:cs="Arial"/>
          <w:b w:val="0"/>
          <w:sz w:val="28"/>
          <w:szCs w:val="28"/>
        </w:rPr>
      </w:pPr>
    </w:p>
    <w:p w14:paraId="1B296DB1" w14:textId="77777777" w:rsidR="00F1592A" w:rsidRDefault="00F1592A" w:rsidP="00E378BC">
      <w:pPr>
        <w:pStyle w:val="Subtitle"/>
        <w:rPr>
          <w:rFonts w:asciiTheme="minorHAnsi" w:hAnsiTheme="minorHAnsi" w:cs="Arial"/>
          <w:b w:val="0"/>
          <w:sz w:val="28"/>
          <w:szCs w:val="28"/>
        </w:rPr>
      </w:pPr>
    </w:p>
    <w:p w14:paraId="0AFBFEA3" w14:textId="77777777" w:rsidR="00F1592A" w:rsidRDefault="00F1592A" w:rsidP="00E378BC">
      <w:pPr>
        <w:pStyle w:val="Subtitle"/>
        <w:rPr>
          <w:rFonts w:asciiTheme="minorHAnsi" w:hAnsiTheme="minorHAnsi" w:cs="Arial"/>
          <w:b w:val="0"/>
          <w:sz w:val="28"/>
          <w:szCs w:val="28"/>
        </w:rPr>
      </w:pPr>
    </w:p>
    <w:p w14:paraId="24E17BB4" w14:textId="77777777" w:rsidR="00F1592A" w:rsidRDefault="00F1592A" w:rsidP="00E378BC">
      <w:pPr>
        <w:pStyle w:val="Subtitle"/>
        <w:rPr>
          <w:rFonts w:asciiTheme="minorHAnsi" w:hAnsiTheme="minorHAnsi" w:cs="Arial"/>
          <w:b w:val="0"/>
          <w:sz w:val="28"/>
          <w:szCs w:val="28"/>
        </w:rPr>
      </w:pPr>
    </w:p>
    <w:p w14:paraId="0E2BF162" w14:textId="01931D7C" w:rsidR="00F1592A" w:rsidRDefault="00F1592A" w:rsidP="00E378BC">
      <w:pPr>
        <w:pStyle w:val="Subtitle"/>
        <w:rPr>
          <w:rFonts w:asciiTheme="minorHAnsi" w:hAnsiTheme="minorHAnsi" w:cs="Arial"/>
          <w:b w:val="0"/>
          <w:sz w:val="28"/>
          <w:szCs w:val="28"/>
        </w:rPr>
      </w:pPr>
    </w:p>
    <w:p w14:paraId="03DEBDBF" w14:textId="1321F57F" w:rsidR="00904555" w:rsidRDefault="00904555" w:rsidP="00E378BC">
      <w:pPr>
        <w:pStyle w:val="Subtitle"/>
        <w:rPr>
          <w:rFonts w:asciiTheme="minorHAnsi" w:hAnsiTheme="minorHAnsi" w:cs="Arial"/>
          <w:b w:val="0"/>
          <w:sz w:val="28"/>
          <w:szCs w:val="28"/>
        </w:rPr>
      </w:pPr>
    </w:p>
    <w:p w14:paraId="18D3D573" w14:textId="11B05BDA" w:rsidR="00904555" w:rsidRDefault="00904555" w:rsidP="00E378BC">
      <w:pPr>
        <w:pStyle w:val="Subtitle"/>
        <w:rPr>
          <w:rFonts w:asciiTheme="minorHAnsi" w:hAnsiTheme="minorHAnsi" w:cs="Arial"/>
          <w:b w:val="0"/>
          <w:sz w:val="28"/>
          <w:szCs w:val="28"/>
        </w:rPr>
      </w:pPr>
    </w:p>
    <w:p w14:paraId="35C07346" w14:textId="77777777" w:rsidR="00904555" w:rsidRDefault="00904555" w:rsidP="00E378BC">
      <w:pPr>
        <w:pStyle w:val="Subtitle"/>
        <w:rPr>
          <w:rFonts w:asciiTheme="minorHAnsi" w:hAnsiTheme="minorHAnsi" w:cs="Arial"/>
          <w:b w:val="0"/>
          <w:sz w:val="28"/>
          <w:szCs w:val="28"/>
        </w:rPr>
      </w:pPr>
    </w:p>
    <w:p w14:paraId="318CD187" w14:textId="79535D37" w:rsidR="00E378BC" w:rsidRDefault="00E378BC" w:rsidP="00E378BC">
      <w:pPr>
        <w:pStyle w:val="Subtitle"/>
        <w:rPr>
          <w:rFonts w:asciiTheme="minorHAnsi" w:hAnsiTheme="minorHAnsi" w:cs="Arial"/>
          <w:b w:val="0"/>
          <w:sz w:val="28"/>
          <w:szCs w:val="28"/>
        </w:rPr>
      </w:pPr>
      <w:r>
        <w:rPr>
          <w:rFonts w:asciiTheme="minorHAnsi" w:hAnsiTheme="minorHAnsi" w:cs="Arial"/>
          <w:b w:val="0"/>
          <w:sz w:val="28"/>
          <w:szCs w:val="28"/>
        </w:rPr>
        <w:t>PARTNERSHIP OFFICER – INSIGHT, INTELLIGENCE AND TRIAGE</w:t>
      </w:r>
    </w:p>
    <w:p w14:paraId="6263D009" w14:textId="77777777" w:rsidR="00646EA7" w:rsidRPr="009361CB" w:rsidRDefault="00646EA7" w:rsidP="00646EA7">
      <w:pPr>
        <w:pStyle w:val="Subtitle"/>
        <w:rPr>
          <w:rFonts w:asciiTheme="minorHAnsi" w:hAnsiTheme="minorHAnsi" w:cs="Arial"/>
        </w:rPr>
      </w:pPr>
      <w:r w:rsidRPr="009361CB">
        <w:rPr>
          <w:rFonts w:asciiTheme="minorHAnsi" w:hAnsiTheme="minorHAnsi" w:cs="Arial"/>
        </w:rPr>
        <w:t>Person Specification</w:t>
      </w:r>
    </w:p>
    <w:p w14:paraId="2A30D312" w14:textId="77777777" w:rsidR="00646EA7" w:rsidRPr="009361CB" w:rsidRDefault="00646EA7" w:rsidP="00646EA7">
      <w:pPr>
        <w:pStyle w:val="Subtitle"/>
        <w:rPr>
          <w:rFonts w:asciiTheme="minorHAnsi" w:hAnsiTheme="minorHAnsi" w:cs="Arial"/>
        </w:rPr>
      </w:pPr>
    </w:p>
    <w:tbl>
      <w:tblPr>
        <w:tblStyle w:val="TableGrid"/>
        <w:tblW w:w="0" w:type="auto"/>
        <w:tblLook w:val="04A0" w:firstRow="1" w:lastRow="0" w:firstColumn="1" w:lastColumn="0" w:noHBand="0" w:noVBand="1"/>
      </w:tblPr>
      <w:tblGrid>
        <w:gridCol w:w="7687"/>
        <w:gridCol w:w="7701"/>
      </w:tblGrid>
      <w:tr w:rsidR="002C20EB" w:rsidRPr="009361CB" w14:paraId="45F70E27" w14:textId="77777777" w:rsidTr="00646EA7">
        <w:tc>
          <w:tcPr>
            <w:tcW w:w="7807" w:type="dxa"/>
          </w:tcPr>
          <w:p w14:paraId="2E1E1F4C" w14:textId="77777777" w:rsidR="00646EA7" w:rsidRPr="009361CB" w:rsidRDefault="00646EA7" w:rsidP="00646EA7">
            <w:pPr>
              <w:pStyle w:val="Subtitle"/>
              <w:jc w:val="left"/>
              <w:rPr>
                <w:rFonts w:asciiTheme="minorHAnsi" w:hAnsiTheme="minorHAnsi" w:cs="Arial"/>
                <w:b w:val="0"/>
                <w:sz w:val="22"/>
                <w:szCs w:val="22"/>
              </w:rPr>
            </w:pPr>
            <w:r w:rsidRPr="009361CB">
              <w:rPr>
                <w:rFonts w:asciiTheme="minorHAnsi" w:hAnsiTheme="minorHAnsi" w:cs="Arial"/>
                <w:b w:val="0"/>
                <w:sz w:val="22"/>
                <w:szCs w:val="22"/>
              </w:rPr>
              <w:t>Qualifications</w:t>
            </w:r>
          </w:p>
        </w:tc>
        <w:tc>
          <w:tcPr>
            <w:tcW w:w="7807" w:type="dxa"/>
          </w:tcPr>
          <w:p w14:paraId="54A38492" w14:textId="46D7ED61" w:rsidR="00646EA7" w:rsidRPr="00F33C33" w:rsidRDefault="00646EA7" w:rsidP="00646EA7">
            <w:pPr>
              <w:pStyle w:val="Subtitle"/>
              <w:numPr>
                <w:ilvl w:val="0"/>
                <w:numId w:val="3"/>
              </w:numPr>
              <w:jc w:val="left"/>
              <w:rPr>
                <w:rFonts w:asciiTheme="minorHAnsi" w:hAnsiTheme="minorHAnsi" w:cs="Arial"/>
                <w:sz w:val="22"/>
                <w:szCs w:val="22"/>
              </w:rPr>
            </w:pPr>
            <w:r w:rsidRPr="009361CB">
              <w:rPr>
                <w:rFonts w:asciiTheme="minorHAnsi" w:hAnsiTheme="minorHAnsi" w:cs="Arial"/>
                <w:b w:val="0"/>
                <w:bCs w:val="0"/>
                <w:sz w:val="22"/>
                <w:szCs w:val="22"/>
              </w:rPr>
              <w:t>Minimum of A-level standard of education or equivalent</w:t>
            </w:r>
          </w:p>
          <w:p w14:paraId="64BA8597" w14:textId="4E7736D1" w:rsidR="00F1592A" w:rsidRPr="00F33C33" w:rsidRDefault="00F1592A" w:rsidP="00646EA7">
            <w:pPr>
              <w:pStyle w:val="Subtitle"/>
              <w:numPr>
                <w:ilvl w:val="0"/>
                <w:numId w:val="3"/>
              </w:numPr>
              <w:jc w:val="left"/>
              <w:rPr>
                <w:rFonts w:asciiTheme="minorHAnsi" w:hAnsiTheme="minorHAnsi" w:cs="Arial"/>
                <w:b w:val="0"/>
                <w:bCs w:val="0"/>
                <w:sz w:val="22"/>
                <w:szCs w:val="22"/>
              </w:rPr>
            </w:pPr>
            <w:r w:rsidRPr="00F33C33">
              <w:rPr>
                <w:rFonts w:asciiTheme="minorHAnsi" w:hAnsiTheme="minorHAnsi" w:cs="Arial"/>
                <w:b w:val="0"/>
                <w:bCs w:val="0"/>
                <w:sz w:val="22"/>
                <w:szCs w:val="22"/>
              </w:rPr>
              <w:t>Relevant professional qualification</w:t>
            </w:r>
            <w:r w:rsidR="00F24908">
              <w:rPr>
                <w:rFonts w:asciiTheme="minorHAnsi" w:hAnsiTheme="minorHAnsi" w:cs="Arial"/>
                <w:b w:val="0"/>
                <w:bCs w:val="0"/>
                <w:sz w:val="22"/>
                <w:szCs w:val="22"/>
              </w:rPr>
              <w:t xml:space="preserve"> an advantage</w:t>
            </w:r>
            <w:r w:rsidRPr="00F33C33">
              <w:rPr>
                <w:rFonts w:asciiTheme="minorHAnsi" w:hAnsiTheme="minorHAnsi" w:cs="Arial"/>
                <w:b w:val="0"/>
                <w:bCs w:val="0"/>
                <w:sz w:val="22"/>
                <w:szCs w:val="22"/>
              </w:rPr>
              <w:t>.</w:t>
            </w:r>
          </w:p>
          <w:p w14:paraId="2021A657" w14:textId="77777777" w:rsidR="00646EA7" w:rsidRPr="009361CB" w:rsidRDefault="00646EA7" w:rsidP="00646EA7">
            <w:pPr>
              <w:pStyle w:val="Subtitle"/>
              <w:jc w:val="left"/>
              <w:rPr>
                <w:rFonts w:asciiTheme="minorHAnsi" w:hAnsiTheme="minorHAnsi" w:cs="Arial"/>
              </w:rPr>
            </w:pPr>
          </w:p>
        </w:tc>
      </w:tr>
      <w:tr w:rsidR="002C20EB" w14:paraId="04DE3A7C" w14:textId="77777777" w:rsidTr="00646EA7">
        <w:tc>
          <w:tcPr>
            <w:tcW w:w="7807" w:type="dxa"/>
          </w:tcPr>
          <w:p w14:paraId="31E6D100" w14:textId="77777777" w:rsidR="00646EA7" w:rsidRPr="009361CB" w:rsidRDefault="00646EA7" w:rsidP="00646EA7">
            <w:pPr>
              <w:pStyle w:val="Subtitle"/>
              <w:jc w:val="left"/>
              <w:rPr>
                <w:rFonts w:asciiTheme="minorHAnsi" w:hAnsiTheme="minorHAnsi" w:cs="Arial"/>
                <w:b w:val="0"/>
              </w:rPr>
            </w:pPr>
            <w:r w:rsidRPr="009361CB">
              <w:rPr>
                <w:rFonts w:asciiTheme="minorHAnsi" w:hAnsiTheme="minorHAnsi" w:cs="Arial"/>
                <w:b w:val="0"/>
              </w:rPr>
              <w:t>Experience</w:t>
            </w:r>
          </w:p>
        </w:tc>
        <w:tc>
          <w:tcPr>
            <w:tcW w:w="7807" w:type="dxa"/>
          </w:tcPr>
          <w:p w14:paraId="71CF349B" w14:textId="06E1F1E0" w:rsidR="00F24908" w:rsidRPr="00F24908" w:rsidRDefault="00F24908" w:rsidP="00646EA7">
            <w:pPr>
              <w:pStyle w:val="Subtitle"/>
              <w:numPr>
                <w:ilvl w:val="0"/>
                <w:numId w:val="3"/>
              </w:numPr>
              <w:jc w:val="left"/>
              <w:rPr>
                <w:rFonts w:asciiTheme="minorHAnsi" w:hAnsiTheme="minorHAnsi" w:cs="Arial"/>
                <w:b w:val="0"/>
                <w:bCs w:val="0"/>
                <w:sz w:val="22"/>
                <w:szCs w:val="22"/>
              </w:rPr>
            </w:pPr>
            <w:r w:rsidRPr="00F33C33">
              <w:rPr>
                <w:rFonts w:asciiTheme="minorHAnsi" w:hAnsiTheme="minorHAnsi" w:cs="Arial"/>
                <w:b w:val="0"/>
                <w:bCs w:val="0"/>
                <w:sz w:val="22"/>
                <w:szCs w:val="22"/>
              </w:rPr>
              <w:t xml:space="preserve">Experience of partnership working in a pressured </w:t>
            </w:r>
            <w:r>
              <w:rPr>
                <w:rFonts w:asciiTheme="minorHAnsi" w:hAnsiTheme="minorHAnsi" w:cs="Arial"/>
                <w:b w:val="0"/>
                <w:bCs w:val="0"/>
                <w:sz w:val="22"/>
                <w:szCs w:val="22"/>
              </w:rPr>
              <w:t xml:space="preserve">public sector </w:t>
            </w:r>
            <w:r w:rsidRPr="00F33C33">
              <w:rPr>
                <w:rFonts w:asciiTheme="minorHAnsi" w:hAnsiTheme="minorHAnsi" w:cs="Arial"/>
                <w:b w:val="0"/>
                <w:bCs w:val="0"/>
                <w:sz w:val="22"/>
                <w:szCs w:val="22"/>
              </w:rPr>
              <w:t>environment</w:t>
            </w:r>
            <w:r>
              <w:rPr>
                <w:rFonts w:asciiTheme="minorHAnsi" w:hAnsiTheme="minorHAnsi" w:cs="Arial"/>
                <w:b w:val="0"/>
                <w:bCs w:val="0"/>
                <w:sz w:val="22"/>
                <w:szCs w:val="22"/>
              </w:rPr>
              <w:t xml:space="preserve">. </w:t>
            </w:r>
          </w:p>
          <w:p w14:paraId="7EECB6E0" w14:textId="3FE93CD3" w:rsidR="00646EA7" w:rsidRPr="009361CB" w:rsidRDefault="00646EA7" w:rsidP="00646EA7">
            <w:pPr>
              <w:pStyle w:val="Subtitle"/>
              <w:numPr>
                <w:ilvl w:val="0"/>
                <w:numId w:val="3"/>
              </w:numPr>
              <w:jc w:val="left"/>
              <w:rPr>
                <w:rFonts w:asciiTheme="minorHAnsi" w:hAnsiTheme="minorHAnsi" w:cs="Arial"/>
                <w:sz w:val="22"/>
                <w:szCs w:val="22"/>
              </w:rPr>
            </w:pPr>
            <w:r w:rsidRPr="009361CB">
              <w:rPr>
                <w:rFonts w:asciiTheme="minorHAnsi" w:hAnsiTheme="minorHAnsi" w:cs="Arial"/>
                <w:b w:val="0"/>
                <w:bCs w:val="0"/>
                <w:sz w:val="22"/>
                <w:szCs w:val="22"/>
              </w:rPr>
              <w:t xml:space="preserve">Experience of </w:t>
            </w:r>
            <w:r w:rsidR="00E378BC">
              <w:rPr>
                <w:rFonts w:asciiTheme="minorHAnsi" w:hAnsiTheme="minorHAnsi" w:cs="Arial"/>
                <w:b w:val="0"/>
                <w:bCs w:val="0"/>
                <w:sz w:val="22"/>
                <w:szCs w:val="22"/>
              </w:rPr>
              <w:t xml:space="preserve">assessment, </w:t>
            </w:r>
            <w:r w:rsidRPr="009361CB">
              <w:rPr>
                <w:rFonts w:asciiTheme="minorHAnsi" w:hAnsiTheme="minorHAnsi" w:cs="Arial"/>
                <w:b w:val="0"/>
                <w:bCs w:val="0"/>
                <w:sz w:val="22"/>
                <w:szCs w:val="22"/>
              </w:rPr>
              <w:t xml:space="preserve">advocacy and support work with vulnerable </w:t>
            </w:r>
            <w:r w:rsidR="00E378BC">
              <w:rPr>
                <w:rFonts w:asciiTheme="minorHAnsi" w:hAnsiTheme="minorHAnsi" w:cs="Arial"/>
                <w:b w:val="0"/>
                <w:bCs w:val="0"/>
                <w:sz w:val="22"/>
                <w:szCs w:val="22"/>
              </w:rPr>
              <w:t>children and their families</w:t>
            </w:r>
          </w:p>
          <w:p w14:paraId="195C4C0C" w14:textId="17806C9F" w:rsidR="00B27406" w:rsidRPr="009361CB" w:rsidRDefault="00646EA7">
            <w:pPr>
              <w:pStyle w:val="Subtitle"/>
              <w:numPr>
                <w:ilvl w:val="0"/>
                <w:numId w:val="3"/>
              </w:numPr>
              <w:jc w:val="left"/>
              <w:rPr>
                <w:rFonts w:asciiTheme="minorHAnsi" w:hAnsiTheme="minorHAnsi" w:cs="Arial"/>
              </w:rPr>
            </w:pPr>
            <w:r w:rsidRPr="009361CB">
              <w:rPr>
                <w:rFonts w:asciiTheme="minorHAnsi" w:hAnsiTheme="minorHAnsi" w:cs="Arial"/>
                <w:b w:val="0"/>
                <w:bCs w:val="0"/>
                <w:sz w:val="22"/>
                <w:szCs w:val="22"/>
              </w:rPr>
              <w:t xml:space="preserve">Experience of </w:t>
            </w:r>
            <w:r w:rsidR="00E378BC">
              <w:rPr>
                <w:rFonts w:asciiTheme="minorHAnsi" w:hAnsiTheme="minorHAnsi" w:cs="Arial"/>
                <w:b w:val="0"/>
                <w:bCs w:val="0"/>
                <w:sz w:val="22"/>
                <w:szCs w:val="22"/>
              </w:rPr>
              <w:t>working with those whose lives have been impacted upon by domestic abuse.</w:t>
            </w:r>
          </w:p>
        </w:tc>
      </w:tr>
      <w:tr w:rsidR="002C20EB" w14:paraId="71F4AA9C" w14:textId="77777777" w:rsidTr="00646EA7">
        <w:tc>
          <w:tcPr>
            <w:tcW w:w="7807" w:type="dxa"/>
          </w:tcPr>
          <w:p w14:paraId="5C765D85" w14:textId="77777777" w:rsidR="00646EA7" w:rsidRPr="00646EA7" w:rsidRDefault="00646EA7" w:rsidP="00646EA7">
            <w:pPr>
              <w:pStyle w:val="Subtitle"/>
              <w:jc w:val="left"/>
              <w:rPr>
                <w:rFonts w:asciiTheme="minorHAnsi" w:hAnsiTheme="minorHAnsi" w:cs="Arial"/>
                <w:b w:val="0"/>
              </w:rPr>
            </w:pPr>
            <w:r>
              <w:rPr>
                <w:rFonts w:asciiTheme="minorHAnsi" w:hAnsiTheme="minorHAnsi" w:cs="Arial"/>
                <w:b w:val="0"/>
              </w:rPr>
              <w:t>Skills and Abilities</w:t>
            </w:r>
          </w:p>
        </w:tc>
        <w:tc>
          <w:tcPr>
            <w:tcW w:w="7807" w:type="dxa"/>
          </w:tcPr>
          <w:p w14:paraId="4362E54F" w14:textId="23AC0758" w:rsidR="00F24908" w:rsidRDefault="00F24908" w:rsidP="00F24908">
            <w:pPr>
              <w:pStyle w:val="Subtitle"/>
              <w:numPr>
                <w:ilvl w:val="0"/>
                <w:numId w:val="3"/>
              </w:numPr>
              <w:jc w:val="left"/>
              <w:rPr>
                <w:rFonts w:asciiTheme="minorHAnsi" w:hAnsiTheme="minorHAnsi" w:cs="Arial"/>
                <w:b w:val="0"/>
                <w:bCs w:val="0"/>
                <w:sz w:val="22"/>
                <w:szCs w:val="22"/>
              </w:rPr>
            </w:pPr>
            <w:r>
              <w:rPr>
                <w:rFonts w:asciiTheme="minorHAnsi" w:hAnsiTheme="minorHAnsi" w:cs="Arial"/>
                <w:b w:val="0"/>
                <w:bCs w:val="0"/>
                <w:sz w:val="22"/>
                <w:szCs w:val="22"/>
              </w:rPr>
              <w:t>Skilled in the use of information from a range of sources to inform assessment of need and determination of service responses</w:t>
            </w:r>
          </w:p>
          <w:p w14:paraId="7951853F" w14:textId="781E745C" w:rsidR="00F24908" w:rsidRDefault="00F24908" w:rsidP="00F24908">
            <w:pPr>
              <w:pStyle w:val="Subtitle"/>
              <w:numPr>
                <w:ilvl w:val="0"/>
                <w:numId w:val="3"/>
              </w:numPr>
              <w:jc w:val="left"/>
              <w:rPr>
                <w:rFonts w:asciiTheme="minorHAnsi" w:hAnsiTheme="minorHAnsi" w:cs="Arial"/>
                <w:b w:val="0"/>
                <w:bCs w:val="0"/>
                <w:sz w:val="22"/>
                <w:szCs w:val="22"/>
              </w:rPr>
            </w:pPr>
            <w:r>
              <w:rPr>
                <w:rFonts w:asciiTheme="minorHAnsi" w:hAnsiTheme="minorHAnsi" w:cs="Arial"/>
                <w:b w:val="0"/>
                <w:bCs w:val="0"/>
                <w:sz w:val="22"/>
                <w:szCs w:val="22"/>
              </w:rPr>
              <w:t xml:space="preserve">Skilled in the </w:t>
            </w:r>
            <w:r w:rsidRPr="0090330E">
              <w:rPr>
                <w:rFonts w:asciiTheme="minorHAnsi" w:hAnsiTheme="minorHAnsi" w:cs="Arial"/>
                <w:b w:val="0"/>
                <w:bCs w:val="0"/>
                <w:sz w:val="22"/>
                <w:szCs w:val="22"/>
              </w:rPr>
              <w:t>use of digital case recording systems, and the extraction of information</w:t>
            </w:r>
          </w:p>
          <w:p w14:paraId="04F0D189" w14:textId="3BC2A440" w:rsidR="00F24908" w:rsidRPr="0090330E" w:rsidRDefault="00F24908" w:rsidP="00F24908">
            <w:pPr>
              <w:pStyle w:val="Subtitle"/>
              <w:numPr>
                <w:ilvl w:val="0"/>
                <w:numId w:val="3"/>
              </w:numPr>
              <w:jc w:val="left"/>
              <w:rPr>
                <w:rFonts w:asciiTheme="minorHAnsi" w:hAnsiTheme="minorHAnsi" w:cs="Arial"/>
                <w:b w:val="0"/>
                <w:bCs w:val="0"/>
                <w:sz w:val="22"/>
                <w:szCs w:val="22"/>
              </w:rPr>
            </w:pPr>
            <w:r>
              <w:rPr>
                <w:rFonts w:asciiTheme="minorHAnsi" w:hAnsiTheme="minorHAnsi" w:cs="Arial"/>
                <w:b w:val="0"/>
                <w:bCs w:val="0"/>
                <w:sz w:val="22"/>
                <w:szCs w:val="22"/>
              </w:rPr>
              <w:t>Skilled in the production of reports for a range of audiences</w:t>
            </w:r>
          </w:p>
          <w:p w14:paraId="329119B6" w14:textId="3436A0DB" w:rsidR="00646EA7" w:rsidRPr="00957099" w:rsidRDefault="00F24908">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 xml:space="preserve">Excellent </w:t>
            </w:r>
            <w:r w:rsidR="00646EA7" w:rsidRPr="00957099">
              <w:rPr>
                <w:rFonts w:asciiTheme="minorHAnsi" w:hAnsiTheme="minorHAnsi" w:cs="Arial"/>
                <w:b w:val="0"/>
                <w:bCs w:val="0"/>
                <w:sz w:val="22"/>
                <w:szCs w:val="22"/>
              </w:rPr>
              <w:t>verbal and written communication skills</w:t>
            </w:r>
          </w:p>
          <w:p w14:paraId="6841C6DB" w14:textId="727B17DB" w:rsidR="00646EA7" w:rsidRPr="00957099" w:rsidRDefault="00646EA7" w:rsidP="00646EA7">
            <w:pPr>
              <w:pStyle w:val="Subtitle"/>
              <w:numPr>
                <w:ilvl w:val="0"/>
                <w:numId w:val="3"/>
              </w:numPr>
              <w:jc w:val="left"/>
              <w:rPr>
                <w:rFonts w:asciiTheme="minorHAnsi" w:hAnsiTheme="minorHAnsi" w:cs="Arial"/>
                <w:sz w:val="22"/>
                <w:szCs w:val="22"/>
              </w:rPr>
            </w:pPr>
            <w:r w:rsidRPr="00957099">
              <w:rPr>
                <w:rFonts w:asciiTheme="minorHAnsi" w:hAnsiTheme="minorHAnsi" w:cs="Arial"/>
                <w:b w:val="0"/>
                <w:bCs w:val="0"/>
                <w:sz w:val="22"/>
                <w:szCs w:val="22"/>
              </w:rPr>
              <w:t>Ability to work co-operatively with other practitioners</w:t>
            </w:r>
            <w:r w:rsidR="00F24908">
              <w:rPr>
                <w:rFonts w:asciiTheme="minorHAnsi" w:hAnsiTheme="minorHAnsi" w:cs="Arial"/>
                <w:b w:val="0"/>
                <w:bCs w:val="0"/>
                <w:sz w:val="22"/>
                <w:szCs w:val="22"/>
              </w:rPr>
              <w:t xml:space="preserve"> and decision-makers</w:t>
            </w:r>
            <w:r w:rsidRPr="00957099">
              <w:rPr>
                <w:rFonts w:asciiTheme="minorHAnsi" w:hAnsiTheme="minorHAnsi" w:cs="Arial"/>
                <w:b w:val="0"/>
                <w:bCs w:val="0"/>
                <w:sz w:val="22"/>
                <w:szCs w:val="22"/>
              </w:rPr>
              <w:t xml:space="preserve">, singly and in </w:t>
            </w:r>
            <w:r w:rsidR="00171230">
              <w:rPr>
                <w:rFonts w:asciiTheme="minorHAnsi" w:hAnsiTheme="minorHAnsi" w:cs="Arial"/>
                <w:b w:val="0"/>
                <w:bCs w:val="0"/>
                <w:sz w:val="22"/>
                <w:szCs w:val="22"/>
              </w:rPr>
              <w:t>inter</w:t>
            </w:r>
            <w:r w:rsidRPr="00957099">
              <w:rPr>
                <w:rFonts w:asciiTheme="minorHAnsi" w:hAnsiTheme="minorHAnsi" w:cs="Arial"/>
                <w:b w:val="0"/>
                <w:bCs w:val="0"/>
                <w:sz w:val="22"/>
                <w:szCs w:val="22"/>
              </w:rPr>
              <w:t>agency contexts</w:t>
            </w:r>
          </w:p>
          <w:p w14:paraId="3E769F51" w14:textId="77777777" w:rsidR="00646EA7" w:rsidRPr="00957099" w:rsidRDefault="00646EA7" w:rsidP="00646EA7">
            <w:pPr>
              <w:pStyle w:val="Subtitle"/>
              <w:numPr>
                <w:ilvl w:val="0"/>
                <w:numId w:val="3"/>
              </w:numPr>
              <w:jc w:val="left"/>
              <w:rPr>
                <w:rFonts w:asciiTheme="minorHAnsi" w:hAnsiTheme="minorHAnsi" w:cs="Arial"/>
                <w:sz w:val="22"/>
                <w:szCs w:val="22"/>
              </w:rPr>
            </w:pPr>
            <w:r w:rsidRPr="00957099">
              <w:rPr>
                <w:rFonts w:asciiTheme="minorHAnsi" w:hAnsiTheme="minorHAnsi" w:cs="Arial"/>
                <w:b w:val="0"/>
                <w:bCs w:val="0"/>
                <w:sz w:val="22"/>
                <w:szCs w:val="22"/>
              </w:rPr>
              <w:t>Ability to organise workload and respond to unplanned demands</w:t>
            </w:r>
          </w:p>
          <w:p w14:paraId="67CAC582" w14:textId="41028D4C" w:rsidR="00646EA7" w:rsidRPr="00957099" w:rsidRDefault="00646EA7" w:rsidP="00646EA7">
            <w:pPr>
              <w:pStyle w:val="Subtitle"/>
              <w:numPr>
                <w:ilvl w:val="0"/>
                <w:numId w:val="3"/>
              </w:numPr>
              <w:jc w:val="left"/>
              <w:rPr>
                <w:rFonts w:asciiTheme="minorHAnsi" w:hAnsiTheme="minorHAnsi" w:cs="Arial"/>
                <w:sz w:val="22"/>
                <w:szCs w:val="22"/>
              </w:rPr>
            </w:pPr>
            <w:r w:rsidRPr="00957099">
              <w:rPr>
                <w:rFonts w:asciiTheme="minorHAnsi" w:hAnsiTheme="minorHAnsi" w:cs="Arial"/>
                <w:b w:val="0"/>
                <w:bCs w:val="0"/>
                <w:sz w:val="22"/>
                <w:szCs w:val="22"/>
              </w:rPr>
              <w:t xml:space="preserve">Ability to work as part of a team, </w:t>
            </w:r>
            <w:r w:rsidR="00F51651">
              <w:rPr>
                <w:rFonts w:asciiTheme="minorHAnsi" w:hAnsiTheme="minorHAnsi" w:cs="Arial"/>
                <w:b w:val="0"/>
                <w:bCs w:val="0"/>
                <w:sz w:val="22"/>
                <w:szCs w:val="22"/>
              </w:rPr>
              <w:t xml:space="preserve">informing </w:t>
            </w:r>
            <w:r w:rsidRPr="00957099">
              <w:rPr>
                <w:rFonts w:asciiTheme="minorHAnsi" w:hAnsiTheme="minorHAnsi" w:cs="Arial"/>
                <w:b w:val="0"/>
                <w:bCs w:val="0"/>
                <w:sz w:val="22"/>
                <w:szCs w:val="22"/>
              </w:rPr>
              <w:t xml:space="preserve">a comprehensive </w:t>
            </w:r>
            <w:r w:rsidR="00F51651">
              <w:rPr>
                <w:rFonts w:asciiTheme="minorHAnsi" w:hAnsiTheme="minorHAnsi" w:cs="Arial"/>
                <w:b w:val="0"/>
                <w:bCs w:val="0"/>
                <w:sz w:val="22"/>
                <w:szCs w:val="22"/>
              </w:rPr>
              <w:t>assessment of need, and of service responses to meet that need where this relates to safety from abuse and/or appropriate interventions to promote recovery.</w:t>
            </w:r>
          </w:p>
          <w:p w14:paraId="6907F952" w14:textId="77777777" w:rsidR="00646EA7" w:rsidRPr="00957099" w:rsidRDefault="00646EA7" w:rsidP="00B27406">
            <w:pPr>
              <w:pStyle w:val="Subtitle"/>
              <w:numPr>
                <w:ilvl w:val="0"/>
                <w:numId w:val="3"/>
              </w:numPr>
              <w:jc w:val="left"/>
              <w:rPr>
                <w:rFonts w:asciiTheme="minorHAnsi" w:hAnsiTheme="minorHAnsi" w:cs="Arial"/>
              </w:rPr>
            </w:pPr>
            <w:r w:rsidRPr="00957099">
              <w:rPr>
                <w:rFonts w:asciiTheme="minorHAnsi" w:hAnsiTheme="minorHAnsi" w:cs="Arial"/>
                <w:b w:val="0"/>
                <w:bCs w:val="0"/>
                <w:sz w:val="22"/>
                <w:szCs w:val="22"/>
              </w:rPr>
              <w:t>Ability to work with minimal supervision on a day-to-day basis, within agreed schedules and guidelines</w:t>
            </w:r>
          </w:p>
        </w:tc>
      </w:tr>
      <w:tr w:rsidR="002C20EB" w14:paraId="6784C8F6" w14:textId="77777777" w:rsidTr="00646EA7">
        <w:tc>
          <w:tcPr>
            <w:tcW w:w="7807" w:type="dxa"/>
          </w:tcPr>
          <w:p w14:paraId="52420B1F" w14:textId="77777777" w:rsidR="00646EA7" w:rsidRDefault="00646EA7" w:rsidP="00646EA7">
            <w:pPr>
              <w:pStyle w:val="Subtitle"/>
              <w:jc w:val="left"/>
              <w:rPr>
                <w:rFonts w:asciiTheme="minorHAnsi" w:hAnsiTheme="minorHAnsi" w:cs="Arial"/>
                <w:b w:val="0"/>
              </w:rPr>
            </w:pPr>
            <w:r>
              <w:rPr>
                <w:rFonts w:asciiTheme="minorHAnsi" w:hAnsiTheme="minorHAnsi" w:cs="Arial"/>
                <w:b w:val="0"/>
              </w:rPr>
              <w:t>Knowledge</w:t>
            </w:r>
          </w:p>
          <w:p w14:paraId="4AB18631" w14:textId="77777777" w:rsidR="00646EA7" w:rsidRPr="00646EA7" w:rsidRDefault="00646EA7" w:rsidP="00646EA7">
            <w:pPr>
              <w:pStyle w:val="Subtitle"/>
              <w:jc w:val="left"/>
              <w:rPr>
                <w:rFonts w:asciiTheme="minorHAnsi" w:hAnsiTheme="minorHAnsi" w:cs="Arial"/>
                <w:b w:val="0"/>
              </w:rPr>
            </w:pPr>
          </w:p>
        </w:tc>
        <w:tc>
          <w:tcPr>
            <w:tcW w:w="7807" w:type="dxa"/>
          </w:tcPr>
          <w:p w14:paraId="1775EF27" w14:textId="77777777" w:rsidR="00646EA7" w:rsidRPr="00CB49F6" w:rsidRDefault="00646EA7" w:rsidP="00646EA7">
            <w:pPr>
              <w:pStyle w:val="Subtitle"/>
              <w:numPr>
                <w:ilvl w:val="0"/>
                <w:numId w:val="3"/>
              </w:numPr>
              <w:jc w:val="left"/>
              <w:rPr>
                <w:rFonts w:asciiTheme="minorHAnsi" w:hAnsiTheme="minorHAnsi" w:cs="Arial"/>
                <w:sz w:val="22"/>
                <w:szCs w:val="22"/>
              </w:rPr>
            </w:pPr>
            <w:r w:rsidRPr="00957099">
              <w:rPr>
                <w:rFonts w:asciiTheme="minorHAnsi" w:hAnsiTheme="minorHAnsi" w:cs="Arial"/>
                <w:b w:val="0"/>
                <w:bCs w:val="0"/>
                <w:sz w:val="22"/>
                <w:szCs w:val="22"/>
              </w:rPr>
              <w:t xml:space="preserve">Knowledge and understanding of domestic abuse issues and the needs of </w:t>
            </w:r>
            <w:r w:rsidR="005C7F20">
              <w:rPr>
                <w:rFonts w:asciiTheme="minorHAnsi" w:hAnsiTheme="minorHAnsi" w:cs="Arial"/>
                <w:b w:val="0"/>
                <w:bCs w:val="0"/>
                <w:sz w:val="22"/>
                <w:szCs w:val="22"/>
              </w:rPr>
              <w:t xml:space="preserve">those </w:t>
            </w:r>
            <w:r w:rsidRPr="00957099">
              <w:rPr>
                <w:rFonts w:asciiTheme="minorHAnsi" w:hAnsiTheme="minorHAnsi" w:cs="Arial"/>
                <w:b w:val="0"/>
                <w:bCs w:val="0"/>
                <w:sz w:val="22"/>
                <w:szCs w:val="22"/>
              </w:rPr>
              <w:t>affected by it</w:t>
            </w:r>
          </w:p>
          <w:p w14:paraId="22646D7B" w14:textId="774F2D6F" w:rsidR="00CB49F6" w:rsidRPr="00CB49F6" w:rsidRDefault="00CB49F6" w:rsidP="00CB49F6">
            <w:pPr>
              <w:pStyle w:val="Subtitle"/>
              <w:numPr>
                <w:ilvl w:val="0"/>
                <w:numId w:val="3"/>
              </w:numPr>
              <w:jc w:val="left"/>
              <w:rPr>
                <w:rFonts w:asciiTheme="minorHAnsi" w:hAnsiTheme="minorHAnsi" w:cs="Arial"/>
                <w:sz w:val="22"/>
                <w:szCs w:val="22"/>
              </w:rPr>
            </w:pPr>
            <w:r w:rsidRPr="00957099">
              <w:rPr>
                <w:rFonts w:asciiTheme="minorHAnsi" w:hAnsiTheme="minorHAnsi" w:cs="Arial"/>
                <w:b w:val="0"/>
                <w:bCs w:val="0"/>
                <w:sz w:val="22"/>
                <w:szCs w:val="22"/>
              </w:rPr>
              <w:lastRenderedPageBreak/>
              <w:t xml:space="preserve">Knowledge and understanding of </w:t>
            </w:r>
            <w:r w:rsidR="00E378BC">
              <w:rPr>
                <w:rFonts w:asciiTheme="minorHAnsi" w:hAnsiTheme="minorHAnsi" w:cs="Arial"/>
                <w:b w:val="0"/>
                <w:bCs w:val="0"/>
                <w:sz w:val="22"/>
                <w:szCs w:val="22"/>
              </w:rPr>
              <w:t xml:space="preserve">local authority safeguarding responsibilities </w:t>
            </w:r>
            <w:r w:rsidR="00F24908">
              <w:rPr>
                <w:rFonts w:asciiTheme="minorHAnsi" w:hAnsiTheme="minorHAnsi" w:cs="Arial"/>
                <w:b w:val="0"/>
                <w:bCs w:val="0"/>
                <w:sz w:val="22"/>
                <w:szCs w:val="22"/>
              </w:rPr>
              <w:t xml:space="preserve">and processes </w:t>
            </w:r>
            <w:r w:rsidR="00E378BC">
              <w:rPr>
                <w:rFonts w:asciiTheme="minorHAnsi" w:hAnsiTheme="minorHAnsi" w:cs="Arial"/>
                <w:b w:val="0"/>
                <w:bCs w:val="0"/>
                <w:sz w:val="22"/>
                <w:szCs w:val="22"/>
              </w:rPr>
              <w:t xml:space="preserve">as they pertain to </w:t>
            </w:r>
            <w:r>
              <w:rPr>
                <w:rFonts w:asciiTheme="minorHAnsi" w:hAnsiTheme="minorHAnsi" w:cs="Arial"/>
                <w:b w:val="0"/>
                <w:bCs w:val="0"/>
                <w:sz w:val="22"/>
                <w:szCs w:val="22"/>
              </w:rPr>
              <w:t xml:space="preserve">those affected by </w:t>
            </w:r>
            <w:r w:rsidRPr="00957099">
              <w:rPr>
                <w:rFonts w:asciiTheme="minorHAnsi" w:hAnsiTheme="minorHAnsi" w:cs="Arial"/>
                <w:b w:val="0"/>
                <w:bCs w:val="0"/>
                <w:sz w:val="22"/>
                <w:szCs w:val="22"/>
              </w:rPr>
              <w:t xml:space="preserve">domestic </w:t>
            </w:r>
            <w:r>
              <w:rPr>
                <w:rFonts w:asciiTheme="minorHAnsi" w:hAnsiTheme="minorHAnsi" w:cs="Arial"/>
                <w:b w:val="0"/>
                <w:bCs w:val="0"/>
                <w:sz w:val="22"/>
                <w:szCs w:val="22"/>
              </w:rPr>
              <w:t>abuse</w:t>
            </w:r>
          </w:p>
          <w:p w14:paraId="111393C7" w14:textId="77777777" w:rsidR="00646EA7" w:rsidRPr="00957099" w:rsidRDefault="00646EA7" w:rsidP="00646EA7">
            <w:pPr>
              <w:pStyle w:val="Subtitle"/>
              <w:numPr>
                <w:ilvl w:val="0"/>
                <w:numId w:val="3"/>
              </w:numPr>
              <w:jc w:val="left"/>
              <w:rPr>
                <w:rFonts w:asciiTheme="minorHAnsi" w:hAnsiTheme="minorHAnsi" w:cs="Arial"/>
                <w:sz w:val="22"/>
                <w:szCs w:val="22"/>
              </w:rPr>
            </w:pPr>
            <w:r w:rsidRPr="00957099">
              <w:rPr>
                <w:rFonts w:asciiTheme="minorHAnsi" w:hAnsiTheme="minorHAnsi" w:cs="Arial"/>
                <w:b w:val="0"/>
                <w:bCs w:val="0"/>
                <w:sz w:val="22"/>
                <w:szCs w:val="22"/>
              </w:rPr>
              <w:t>Working knowledge of disability, mental health and drug and alcohol issues</w:t>
            </w:r>
            <w:r w:rsidR="00516541">
              <w:rPr>
                <w:rFonts w:asciiTheme="minorHAnsi" w:hAnsiTheme="minorHAnsi" w:cs="Arial"/>
                <w:b w:val="0"/>
                <w:bCs w:val="0"/>
                <w:sz w:val="22"/>
                <w:szCs w:val="22"/>
              </w:rPr>
              <w:t xml:space="preserve">, </w:t>
            </w:r>
          </w:p>
          <w:p w14:paraId="2CBCF160" w14:textId="1AB25DB2" w:rsidR="00646EA7" w:rsidRPr="00957099" w:rsidRDefault="00646EA7" w:rsidP="00F33C33">
            <w:pPr>
              <w:pStyle w:val="Subtitle"/>
              <w:numPr>
                <w:ilvl w:val="0"/>
                <w:numId w:val="3"/>
              </w:numPr>
              <w:jc w:val="left"/>
              <w:rPr>
                <w:rFonts w:asciiTheme="minorHAnsi" w:hAnsiTheme="minorHAnsi" w:cs="Arial"/>
              </w:rPr>
            </w:pPr>
            <w:r w:rsidRPr="00CB49F6">
              <w:rPr>
                <w:rFonts w:asciiTheme="minorHAnsi" w:hAnsiTheme="minorHAnsi" w:cs="Arial"/>
                <w:b w:val="0"/>
                <w:bCs w:val="0"/>
                <w:sz w:val="22"/>
                <w:szCs w:val="22"/>
              </w:rPr>
              <w:t>Knowledge of and agreement with Women’s Aid aims and principles</w:t>
            </w:r>
          </w:p>
        </w:tc>
      </w:tr>
      <w:tr w:rsidR="002C20EB" w14:paraId="6316E43F" w14:textId="77777777" w:rsidTr="00646EA7">
        <w:tc>
          <w:tcPr>
            <w:tcW w:w="7807" w:type="dxa"/>
          </w:tcPr>
          <w:p w14:paraId="6C1E8471" w14:textId="77777777" w:rsidR="00646EA7" w:rsidRPr="00646EA7" w:rsidRDefault="00957099" w:rsidP="00957099">
            <w:pPr>
              <w:pStyle w:val="Subtitle"/>
              <w:jc w:val="left"/>
              <w:rPr>
                <w:rFonts w:asciiTheme="minorHAnsi" w:hAnsiTheme="minorHAnsi" w:cs="Arial"/>
                <w:b w:val="0"/>
              </w:rPr>
            </w:pPr>
            <w:r>
              <w:rPr>
                <w:rFonts w:asciiTheme="minorHAnsi" w:hAnsiTheme="minorHAnsi" w:cs="Arial"/>
                <w:b w:val="0"/>
              </w:rPr>
              <w:lastRenderedPageBreak/>
              <w:t>Essential Attitudes</w:t>
            </w:r>
          </w:p>
        </w:tc>
        <w:tc>
          <w:tcPr>
            <w:tcW w:w="7807" w:type="dxa"/>
          </w:tcPr>
          <w:p w14:paraId="69CBE5A6" w14:textId="77777777" w:rsidR="00957099" w:rsidRPr="00957099" w:rsidRDefault="00957099" w:rsidP="00957099">
            <w:pPr>
              <w:pStyle w:val="Subtitle"/>
              <w:numPr>
                <w:ilvl w:val="0"/>
                <w:numId w:val="3"/>
              </w:numPr>
              <w:jc w:val="left"/>
              <w:rPr>
                <w:rFonts w:asciiTheme="minorHAnsi" w:hAnsiTheme="minorHAnsi" w:cs="Arial"/>
                <w:sz w:val="22"/>
                <w:szCs w:val="22"/>
              </w:rPr>
            </w:pPr>
            <w:r w:rsidRPr="00957099">
              <w:rPr>
                <w:rFonts w:asciiTheme="minorHAnsi" w:hAnsiTheme="minorHAnsi" w:cs="Arial"/>
                <w:b w:val="0"/>
                <w:bCs w:val="0"/>
                <w:sz w:val="22"/>
                <w:szCs w:val="22"/>
              </w:rPr>
              <w:t>Understanding of and commitment to anti-discriminatory working practices</w:t>
            </w:r>
          </w:p>
          <w:p w14:paraId="4E360239" w14:textId="77777777" w:rsidR="00957099" w:rsidRPr="00957099" w:rsidRDefault="00957099" w:rsidP="00957099">
            <w:pPr>
              <w:numPr>
                <w:ilvl w:val="0"/>
                <w:numId w:val="3"/>
              </w:numPr>
            </w:pPr>
            <w:r w:rsidRPr="00957099">
              <w:t xml:space="preserve">Commitment to the empowerment of </w:t>
            </w:r>
            <w:r w:rsidR="005C7F20">
              <w:t xml:space="preserve">those </w:t>
            </w:r>
            <w:r w:rsidRPr="00957099">
              <w:t>affected by domestic abuse</w:t>
            </w:r>
          </w:p>
          <w:p w14:paraId="09001449" w14:textId="77777777" w:rsidR="00646EA7" w:rsidRPr="00957099" w:rsidRDefault="00646EA7" w:rsidP="00646EA7">
            <w:pPr>
              <w:pStyle w:val="Subtitle"/>
              <w:jc w:val="left"/>
              <w:rPr>
                <w:rFonts w:asciiTheme="minorHAnsi" w:hAnsiTheme="minorHAnsi" w:cs="Arial"/>
              </w:rPr>
            </w:pPr>
          </w:p>
        </w:tc>
      </w:tr>
      <w:tr w:rsidR="002C20EB" w14:paraId="38701DFA" w14:textId="77777777" w:rsidTr="00646EA7">
        <w:tc>
          <w:tcPr>
            <w:tcW w:w="7807" w:type="dxa"/>
          </w:tcPr>
          <w:p w14:paraId="003F39C7" w14:textId="77777777" w:rsidR="00646EA7" w:rsidRPr="00646EA7" w:rsidRDefault="00957099" w:rsidP="00646EA7">
            <w:pPr>
              <w:pStyle w:val="Subtitle"/>
              <w:jc w:val="left"/>
              <w:rPr>
                <w:rFonts w:asciiTheme="minorHAnsi" w:hAnsiTheme="minorHAnsi" w:cs="Arial"/>
                <w:b w:val="0"/>
              </w:rPr>
            </w:pPr>
            <w:r>
              <w:rPr>
                <w:rFonts w:asciiTheme="minorHAnsi" w:hAnsiTheme="minorHAnsi" w:cs="Arial"/>
                <w:b w:val="0"/>
              </w:rPr>
              <w:t>General Requirements</w:t>
            </w:r>
          </w:p>
        </w:tc>
        <w:tc>
          <w:tcPr>
            <w:tcW w:w="7807" w:type="dxa"/>
          </w:tcPr>
          <w:p w14:paraId="1AB489C8" w14:textId="1C857EB3" w:rsidR="009D401B" w:rsidRPr="00062FEF" w:rsidRDefault="009D401B" w:rsidP="009D401B">
            <w:pPr>
              <w:pStyle w:val="Subtitle"/>
              <w:numPr>
                <w:ilvl w:val="0"/>
                <w:numId w:val="1"/>
              </w:numPr>
              <w:jc w:val="left"/>
              <w:rPr>
                <w:rFonts w:asciiTheme="minorHAnsi" w:hAnsiTheme="minorHAnsi" w:cs="Arial"/>
                <w:b w:val="0"/>
                <w:bCs w:val="0"/>
                <w:color w:val="000000" w:themeColor="text1"/>
                <w:sz w:val="22"/>
                <w:szCs w:val="22"/>
              </w:rPr>
            </w:pPr>
            <w:r w:rsidRPr="00062FEF">
              <w:rPr>
                <w:rFonts w:asciiTheme="minorHAnsi" w:hAnsiTheme="minorHAnsi" w:cs="Arial"/>
                <w:b w:val="0"/>
                <w:bCs w:val="0"/>
                <w:color w:val="000000" w:themeColor="text1"/>
                <w:sz w:val="22"/>
                <w:szCs w:val="22"/>
              </w:rPr>
              <w:t>Atte</w:t>
            </w:r>
            <w:r>
              <w:rPr>
                <w:rFonts w:asciiTheme="minorHAnsi" w:hAnsiTheme="minorHAnsi" w:cs="Arial"/>
                <w:b w:val="0"/>
                <w:bCs w:val="0"/>
                <w:color w:val="000000" w:themeColor="text1"/>
                <w:sz w:val="22"/>
                <w:szCs w:val="22"/>
              </w:rPr>
              <w:t>nd supervision sessions and</w:t>
            </w:r>
            <w:r w:rsidRPr="00062FEF">
              <w:rPr>
                <w:rFonts w:asciiTheme="minorHAnsi" w:hAnsiTheme="minorHAnsi" w:cs="Arial"/>
                <w:b w:val="0"/>
                <w:bCs w:val="0"/>
                <w:color w:val="000000" w:themeColor="text1"/>
                <w:sz w:val="22"/>
                <w:szCs w:val="22"/>
              </w:rPr>
              <w:t xml:space="preserve"> team meetings</w:t>
            </w:r>
          </w:p>
          <w:p w14:paraId="1B167B66" w14:textId="68D916DF" w:rsidR="009D401B" w:rsidRPr="00062FEF" w:rsidRDefault="009D401B" w:rsidP="009D401B">
            <w:pPr>
              <w:pStyle w:val="Subtitle"/>
              <w:numPr>
                <w:ilvl w:val="0"/>
                <w:numId w:val="1"/>
              </w:numPr>
              <w:jc w:val="left"/>
              <w:rPr>
                <w:rFonts w:asciiTheme="minorHAnsi" w:hAnsiTheme="minorHAnsi" w:cs="Arial"/>
                <w:b w:val="0"/>
                <w:bCs w:val="0"/>
                <w:color w:val="000000" w:themeColor="text1"/>
                <w:sz w:val="22"/>
                <w:szCs w:val="22"/>
              </w:rPr>
            </w:pPr>
            <w:r w:rsidRPr="00062FEF">
              <w:rPr>
                <w:rFonts w:asciiTheme="minorHAnsi" w:hAnsiTheme="minorHAnsi" w:cs="Arial"/>
                <w:b w:val="0"/>
                <w:bCs w:val="0"/>
                <w:color w:val="000000" w:themeColor="text1"/>
                <w:sz w:val="22"/>
                <w:szCs w:val="22"/>
              </w:rPr>
              <w:t xml:space="preserve">Attend </w:t>
            </w:r>
            <w:r w:rsidR="002C20EB">
              <w:rPr>
                <w:rFonts w:asciiTheme="minorHAnsi" w:hAnsiTheme="minorHAnsi" w:cs="Arial"/>
                <w:b w:val="0"/>
                <w:bCs w:val="0"/>
                <w:color w:val="000000" w:themeColor="text1"/>
                <w:sz w:val="22"/>
                <w:szCs w:val="22"/>
              </w:rPr>
              <w:t xml:space="preserve">WMWA meetings and workshops, and respond positively to </w:t>
            </w:r>
            <w:r w:rsidRPr="00062FEF">
              <w:rPr>
                <w:rFonts w:asciiTheme="minorHAnsi" w:hAnsiTheme="minorHAnsi" w:cs="Arial"/>
                <w:b w:val="0"/>
                <w:bCs w:val="0"/>
                <w:color w:val="000000" w:themeColor="text1"/>
                <w:sz w:val="22"/>
                <w:szCs w:val="22"/>
              </w:rPr>
              <w:t xml:space="preserve">other organisational requests and duties </w:t>
            </w:r>
          </w:p>
          <w:p w14:paraId="4888C54E" w14:textId="6B4F543B" w:rsidR="009D401B" w:rsidRPr="00062FEF" w:rsidRDefault="009D401B" w:rsidP="009D401B">
            <w:pPr>
              <w:pStyle w:val="Subtitle"/>
              <w:numPr>
                <w:ilvl w:val="0"/>
                <w:numId w:val="1"/>
              </w:numPr>
              <w:jc w:val="left"/>
              <w:rPr>
                <w:rFonts w:asciiTheme="minorHAnsi" w:hAnsiTheme="minorHAnsi" w:cs="Arial"/>
                <w:b w:val="0"/>
                <w:bCs w:val="0"/>
                <w:color w:val="000000" w:themeColor="text1"/>
                <w:sz w:val="22"/>
                <w:szCs w:val="22"/>
              </w:rPr>
            </w:pPr>
            <w:r w:rsidRPr="00062FEF">
              <w:rPr>
                <w:rFonts w:asciiTheme="minorHAnsi" w:hAnsiTheme="minorHAnsi" w:cs="Arial"/>
                <w:b w:val="0"/>
                <w:bCs w:val="0"/>
                <w:color w:val="000000" w:themeColor="text1"/>
                <w:sz w:val="22"/>
                <w:szCs w:val="22"/>
              </w:rPr>
              <w:t xml:space="preserve">Undertake training as agreed </w:t>
            </w:r>
          </w:p>
          <w:p w14:paraId="42062597" w14:textId="77777777" w:rsidR="009D401B" w:rsidRPr="00062FEF" w:rsidRDefault="009D401B" w:rsidP="009D401B">
            <w:pPr>
              <w:pStyle w:val="Subtitle"/>
              <w:numPr>
                <w:ilvl w:val="0"/>
                <w:numId w:val="1"/>
              </w:numPr>
              <w:jc w:val="left"/>
              <w:rPr>
                <w:rFonts w:asciiTheme="minorHAnsi" w:hAnsiTheme="minorHAnsi" w:cs="Arial"/>
                <w:b w:val="0"/>
                <w:bCs w:val="0"/>
                <w:color w:val="000000" w:themeColor="text1"/>
                <w:sz w:val="22"/>
                <w:szCs w:val="22"/>
              </w:rPr>
            </w:pPr>
            <w:r w:rsidRPr="00062FEF">
              <w:rPr>
                <w:rFonts w:asciiTheme="minorHAnsi" w:hAnsiTheme="minorHAnsi" w:cs="Arial"/>
                <w:b w:val="0"/>
                <w:bCs w:val="0"/>
                <w:color w:val="000000" w:themeColor="text1"/>
                <w:sz w:val="22"/>
                <w:szCs w:val="22"/>
              </w:rPr>
              <w:t>Take active steps to work within a framework of equal opportunities and anti-discriminatory practice</w:t>
            </w:r>
          </w:p>
          <w:p w14:paraId="00DCED0C" w14:textId="21591D3D" w:rsidR="009D401B" w:rsidRPr="00062FEF" w:rsidRDefault="009D401B" w:rsidP="009D401B">
            <w:pPr>
              <w:pStyle w:val="Subtitle"/>
              <w:numPr>
                <w:ilvl w:val="0"/>
                <w:numId w:val="1"/>
              </w:numPr>
              <w:jc w:val="left"/>
              <w:rPr>
                <w:rFonts w:asciiTheme="minorHAnsi" w:hAnsiTheme="minorHAnsi" w:cs="Arial"/>
                <w:b w:val="0"/>
                <w:bCs w:val="0"/>
                <w:color w:val="000000" w:themeColor="text1"/>
                <w:sz w:val="22"/>
                <w:szCs w:val="22"/>
              </w:rPr>
            </w:pPr>
            <w:r w:rsidRPr="00062FEF">
              <w:rPr>
                <w:rFonts w:asciiTheme="minorHAnsi" w:hAnsiTheme="minorHAnsi" w:cs="Arial"/>
                <w:b w:val="0"/>
                <w:bCs w:val="0"/>
                <w:color w:val="000000" w:themeColor="text1"/>
                <w:sz w:val="22"/>
                <w:szCs w:val="22"/>
              </w:rPr>
              <w:t>Undertake all other reasonable</w:t>
            </w:r>
            <w:r>
              <w:rPr>
                <w:rFonts w:asciiTheme="minorHAnsi" w:hAnsiTheme="minorHAnsi" w:cs="Arial"/>
                <w:b w:val="0"/>
                <w:bCs w:val="0"/>
                <w:color w:val="000000" w:themeColor="text1"/>
                <w:sz w:val="22"/>
                <w:szCs w:val="22"/>
              </w:rPr>
              <w:t xml:space="preserve"> duties as required by the County</w:t>
            </w:r>
            <w:r w:rsidRPr="00062FEF">
              <w:rPr>
                <w:rFonts w:asciiTheme="minorHAnsi" w:hAnsiTheme="minorHAnsi" w:cs="Arial"/>
                <w:b w:val="0"/>
                <w:bCs w:val="0"/>
                <w:color w:val="000000" w:themeColor="text1"/>
                <w:sz w:val="22"/>
                <w:szCs w:val="22"/>
              </w:rPr>
              <w:t xml:space="preserve"> Manager in furtherance of the objectives of this post</w:t>
            </w:r>
          </w:p>
          <w:p w14:paraId="59554CCC" w14:textId="77777777" w:rsidR="00646EA7" w:rsidRPr="00957099" w:rsidRDefault="00646EA7" w:rsidP="00F51651">
            <w:pPr>
              <w:pStyle w:val="Subtitle"/>
              <w:ind w:left="720"/>
              <w:jc w:val="left"/>
              <w:rPr>
                <w:rFonts w:asciiTheme="minorHAnsi" w:hAnsiTheme="minorHAnsi" w:cs="Arial"/>
              </w:rPr>
            </w:pPr>
          </w:p>
        </w:tc>
      </w:tr>
    </w:tbl>
    <w:p w14:paraId="403AE0ED" w14:textId="77777777" w:rsidR="00646EA7" w:rsidRDefault="00646EA7"/>
    <w:sectPr w:rsidR="00646EA7" w:rsidSect="00BB1004">
      <w:headerReference w:type="even" r:id="rId9"/>
      <w:headerReference w:type="default" r:id="rId10"/>
      <w:footerReference w:type="default" r:id="rId11"/>
      <w:headerReference w:type="first" r:id="rId12"/>
      <w:pgSz w:w="16838" w:h="11906" w:orient="landscape"/>
      <w:pgMar w:top="720" w:right="720" w:bottom="720" w:left="720" w:header="708"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647EAE" w16cid:durableId="249A7B93"/>
  <w16cid:commentId w16cid:paraId="4759EE43" w16cid:durableId="249A7B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E22C0" w14:textId="77777777" w:rsidR="006F1D86" w:rsidRDefault="006F1D86" w:rsidP="00CF238D">
      <w:pPr>
        <w:spacing w:after="0" w:line="240" w:lineRule="auto"/>
      </w:pPr>
      <w:r>
        <w:separator/>
      </w:r>
    </w:p>
  </w:endnote>
  <w:endnote w:type="continuationSeparator" w:id="0">
    <w:p w14:paraId="64BFB6AC" w14:textId="77777777" w:rsidR="006F1D86" w:rsidRDefault="006F1D86" w:rsidP="00CF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38EA" w14:textId="1DCF7398" w:rsidR="006F1D86" w:rsidRPr="00CF238D" w:rsidRDefault="006F1D86">
    <w:pPr>
      <w:pStyle w:val="Footer"/>
      <w:rPr>
        <w:sz w:val="18"/>
        <w:szCs w:val="18"/>
      </w:rPr>
    </w:pPr>
    <w:r>
      <w:rPr>
        <w:sz w:val="18"/>
        <w:szCs w:val="18"/>
      </w:rPr>
      <w:t>PO  I, I and T1 JD/PS  July 2021</w:t>
    </w:r>
  </w:p>
  <w:p w14:paraId="2AEB3A88" w14:textId="77777777" w:rsidR="006F1D86" w:rsidRDefault="006F1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4E1D0" w14:textId="77777777" w:rsidR="006F1D86" w:rsidRDefault="006F1D86" w:rsidP="00CF238D">
      <w:pPr>
        <w:spacing w:after="0" w:line="240" w:lineRule="auto"/>
      </w:pPr>
      <w:r>
        <w:separator/>
      </w:r>
    </w:p>
  </w:footnote>
  <w:footnote w:type="continuationSeparator" w:id="0">
    <w:p w14:paraId="31FACECE" w14:textId="77777777" w:rsidR="006F1D86" w:rsidRDefault="006F1D86" w:rsidP="00CF2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EB5BF" w14:textId="7A7CD5A9" w:rsidR="006F1D86" w:rsidRDefault="006F1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5291B" w14:textId="41887782" w:rsidR="006F1D86" w:rsidRDefault="00094AA1">
    <w:pPr>
      <w:pStyle w:val="Header"/>
    </w:pPr>
    <w:sdt>
      <w:sdtPr>
        <w:id w:val="1168209085"/>
        <w:docPartObj>
          <w:docPartGallery w:val="Page Numbers (Top of Page)"/>
          <w:docPartUnique/>
        </w:docPartObj>
      </w:sdtPr>
      <w:sdtEndPr/>
      <w:sdtContent>
        <w:r w:rsidR="006F1D86">
          <w:t xml:space="preserve">Page </w:t>
        </w:r>
        <w:r w:rsidR="006F1D86">
          <w:rPr>
            <w:b/>
            <w:bCs/>
            <w:sz w:val="24"/>
            <w:szCs w:val="24"/>
          </w:rPr>
          <w:fldChar w:fldCharType="begin"/>
        </w:r>
        <w:r w:rsidR="006F1D86">
          <w:rPr>
            <w:b/>
            <w:bCs/>
          </w:rPr>
          <w:instrText xml:space="preserve"> PAGE </w:instrText>
        </w:r>
        <w:r w:rsidR="006F1D86">
          <w:rPr>
            <w:b/>
            <w:bCs/>
            <w:sz w:val="24"/>
            <w:szCs w:val="24"/>
          </w:rPr>
          <w:fldChar w:fldCharType="separate"/>
        </w:r>
        <w:r>
          <w:rPr>
            <w:b/>
            <w:bCs/>
            <w:noProof/>
          </w:rPr>
          <w:t>2</w:t>
        </w:r>
        <w:r w:rsidR="006F1D86">
          <w:rPr>
            <w:b/>
            <w:bCs/>
            <w:sz w:val="24"/>
            <w:szCs w:val="24"/>
          </w:rPr>
          <w:fldChar w:fldCharType="end"/>
        </w:r>
        <w:r w:rsidR="006F1D86">
          <w:t xml:space="preserve"> of </w:t>
        </w:r>
        <w:r w:rsidR="006F1D86">
          <w:rPr>
            <w:b/>
            <w:bCs/>
            <w:sz w:val="24"/>
            <w:szCs w:val="24"/>
          </w:rPr>
          <w:fldChar w:fldCharType="begin"/>
        </w:r>
        <w:r w:rsidR="006F1D86">
          <w:rPr>
            <w:b/>
            <w:bCs/>
          </w:rPr>
          <w:instrText xml:space="preserve"> NUMPAGES  </w:instrText>
        </w:r>
        <w:r w:rsidR="006F1D86">
          <w:rPr>
            <w:b/>
            <w:bCs/>
            <w:sz w:val="24"/>
            <w:szCs w:val="24"/>
          </w:rPr>
          <w:fldChar w:fldCharType="separate"/>
        </w:r>
        <w:r>
          <w:rPr>
            <w:b/>
            <w:bCs/>
            <w:noProof/>
          </w:rPr>
          <w:t>5</w:t>
        </w:r>
        <w:r w:rsidR="006F1D86">
          <w:rPr>
            <w:b/>
            <w:bCs/>
            <w:sz w:val="24"/>
            <w:szCs w:val="24"/>
          </w:rPr>
          <w:fldChar w:fldCharType="end"/>
        </w:r>
      </w:sdtContent>
    </w:sdt>
  </w:p>
  <w:p w14:paraId="7576C553" w14:textId="77777777" w:rsidR="006F1D86" w:rsidRDefault="006F1D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55465" w14:textId="662A293C" w:rsidR="006F1D86" w:rsidRDefault="006F1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C69DB"/>
    <w:multiLevelType w:val="hybridMultilevel"/>
    <w:tmpl w:val="8BF234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862F3"/>
    <w:multiLevelType w:val="hybridMultilevel"/>
    <w:tmpl w:val="504CF3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7190A"/>
    <w:multiLevelType w:val="hybridMultilevel"/>
    <w:tmpl w:val="06B245B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2E410C"/>
    <w:multiLevelType w:val="hybridMultilevel"/>
    <w:tmpl w:val="4D2E2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5E"/>
    <w:rsid w:val="000214F6"/>
    <w:rsid w:val="00094AA1"/>
    <w:rsid w:val="000F6520"/>
    <w:rsid w:val="0012479A"/>
    <w:rsid w:val="00137672"/>
    <w:rsid w:val="00171230"/>
    <w:rsid w:val="001930F2"/>
    <w:rsid w:val="001B2C83"/>
    <w:rsid w:val="001B6AEF"/>
    <w:rsid w:val="002341C4"/>
    <w:rsid w:val="002939D2"/>
    <w:rsid w:val="00294906"/>
    <w:rsid w:val="002A561F"/>
    <w:rsid w:val="002C20EB"/>
    <w:rsid w:val="002D127A"/>
    <w:rsid w:val="003232E5"/>
    <w:rsid w:val="0033205F"/>
    <w:rsid w:val="00336A23"/>
    <w:rsid w:val="00361E52"/>
    <w:rsid w:val="00363578"/>
    <w:rsid w:val="0036659B"/>
    <w:rsid w:val="00384A91"/>
    <w:rsid w:val="003A10F1"/>
    <w:rsid w:val="003A1D5E"/>
    <w:rsid w:val="003D1B3C"/>
    <w:rsid w:val="003F11C7"/>
    <w:rsid w:val="00411BA0"/>
    <w:rsid w:val="00414ECD"/>
    <w:rsid w:val="00442BB5"/>
    <w:rsid w:val="004D0524"/>
    <w:rsid w:val="004D3374"/>
    <w:rsid w:val="004E735B"/>
    <w:rsid w:val="00514028"/>
    <w:rsid w:val="00516541"/>
    <w:rsid w:val="005C7F20"/>
    <w:rsid w:val="00624504"/>
    <w:rsid w:val="00646EA7"/>
    <w:rsid w:val="006F1D86"/>
    <w:rsid w:val="0073546A"/>
    <w:rsid w:val="00764D77"/>
    <w:rsid w:val="007A3994"/>
    <w:rsid w:val="007C0BE7"/>
    <w:rsid w:val="00815462"/>
    <w:rsid w:val="008201B2"/>
    <w:rsid w:val="008417CB"/>
    <w:rsid w:val="00841FEB"/>
    <w:rsid w:val="00884A5C"/>
    <w:rsid w:val="00887C24"/>
    <w:rsid w:val="00893301"/>
    <w:rsid w:val="00901874"/>
    <w:rsid w:val="00904555"/>
    <w:rsid w:val="009361CB"/>
    <w:rsid w:val="00946D85"/>
    <w:rsid w:val="00956311"/>
    <w:rsid w:val="00957099"/>
    <w:rsid w:val="009D401B"/>
    <w:rsid w:val="009F13D6"/>
    <w:rsid w:val="00AB6A75"/>
    <w:rsid w:val="00AE049E"/>
    <w:rsid w:val="00B077D6"/>
    <w:rsid w:val="00B27406"/>
    <w:rsid w:val="00B45202"/>
    <w:rsid w:val="00B56649"/>
    <w:rsid w:val="00B753E6"/>
    <w:rsid w:val="00BB1004"/>
    <w:rsid w:val="00BC4DD4"/>
    <w:rsid w:val="00BF1425"/>
    <w:rsid w:val="00BF777E"/>
    <w:rsid w:val="00C53B61"/>
    <w:rsid w:val="00C55D30"/>
    <w:rsid w:val="00C7499B"/>
    <w:rsid w:val="00CB49F6"/>
    <w:rsid w:val="00CC1950"/>
    <w:rsid w:val="00CC2DC5"/>
    <w:rsid w:val="00CE4A28"/>
    <w:rsid w:val="00CE5B19"/>
    <w:rsid w:val="00CF238D"/>
    <w:rsid w:val="00CF3E90"/>
    <w:rsid w:val="00D61024"/>
    <w:rsid w:val="00DD2231"/>
    <w:rsid w:val="00DD5925"/>
    <w:rsid w:val="00E24F0A"/>
    <w:rsid w:val="00E378BC"/>
    <w:rsid w:val="00E73889"/>
    <w:rsid w:val="00EC1D09"/>
    <w:rsid w:val="00ED56EF"/>
    <w:rsid w:val="00EF3BAA"/>
    <w:rsid w:val="00F1592A"/>
    <w:rsid w:val="00F24908"/>
    <w:rsid w:val="00F33C33"/>
    <w:rsid w:val="00F51651"/>
    <w:rsid w:val="00F93B3B"/>
    <w:rsid w:val="00F95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9833C0"/>
  <w15:docId w15:val="{3ACBCD6F-158B-4BEC-97AA-97536027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A1D5E"/>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A1D5E"/>
    <w:rPr>
      <w:rFonts w:ascii="Times New Roman" w:eastAsia="Times New Roman" w:hAnsi="Times New Roman" w:cs="Times New Roman"/>
      <w:b/>
      <w:bCs/>
      <w:sz w:val="24"/>
      <w:szCs w:val="24"/>
    </w:rPr>
  </w:style>
  <w:style w:type="paragraph" w:styleId="ListParagraph">
    <w:name w:val="List Paragraph"/>
    <w:basedOn w:val="Normal"/>
    <w:uiPriority w:val="34"/>
    <w:qFormat/>
    <w:rsid w:val="003A1D5E"/>
    <w:pPr>
      <w:spacing w:after="0" w:line="240" w:lineRule="auto"/>
      <w:ind w:left="720"/>
    </w:pPr>
    <w:rPr>
      <w:rFonts w:ascii="Arial" w:eastAsia="Times New Roman" w:hAnsi="Arial" w:cs="Arial"/>
      <w:bCs/>
      <w:sz w:val="24"/>
      <w:szCs w:val="24"/>
    </w:rPr>
  </w:style>
  <w:style w:type="paragraph" w:styleId="Header">
    <w:name w:val="header"/>
    <w:basedOn w:val="Normal"/>
    <w:link w:val="HeaderChar"/>
    <w:uiPriority w:val="99"/>
    <w:unhideWhenUsed/>
    <w:rsid w:val="00CF2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38D"/>
  </w:style>
  <w:style w:type="paragraph" w:styleId="Footer">
    <w:name w:val="footer"/>
    <w:basedOn w:val="Normal"/>
    <w:link w:val="FooterChar"/>
    <w:uiPriority w:val="99"/>
    <w:unhideWhenUsed/>
    <w:rsid w:val="00CF2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38D"/>
  </w:style>
  <w:style w:type="paragraph" w:styleId="BalloonText">
    <w:name w:val="Balloon Text"/>
    <w:basedOn w:val="Normal"/>
    <w:link w:val="BalloonTextChar"/>
    <w:uiPriority w:val="99"/>
    <w:semiHidden/>
    <w:unhideWhenUsed/>
    <w:rsid w:val="00CF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8D"/>
    <w:rPr>
      <w:rFonts w:ascii="Tahoma" w:hAnsi="Tahoma" w:cs="Tahoma"/>
      <w:sz w:val="16"/>
      <w:szCs w:val="16"/>
    </w:rPr>
  </w:style>
  <w:style w:type="character" w:styleId="CommentReference">
    <w:name w:val="annotation reference"/>
    <w:basedOn w:val="DefaultParagraphFont"/>
    <w:uiPriority w:val="99"/>
    <w:semiHidden/>
    <w:unhideWhenUsed/>
    <w:rsid w:val="000F6520"/>
    <w:rPr>
      <w:sz w:val="16"/>
      <w:szCs w:val="16"/>
    </w:rPr>
  </w:style>
  <w:style w:type="paragraph" w:styleId="CommentText">
    <w:name w:val="annotation text"/>
    <w:basedOn w:val="Normal"/>
    <w:link w:val="CommentTextChar"/>
    <w:uiPriority w:val="99"/>
    <w:semiHidden/>
    <w:unhideWhenUsed/>
    <w:rsid w:val="000F6520"/>
    <w:pPr>
      <w:spacing w:line="240" w:lineRule="auto"/>
    </w:pPr>
    <w:rPr>
      <w:sz w:val="20"/>
      <w:szCs w:val="20"/>
    </w:rPr>
  </w:style>
  <w:style w:type="character" w:customStyle="1" w:styleId="CommentTextChar">
    <w:name w:val="Comment Text Char"/>
    <w:basedOn w:val="DefaultParagraphFont"/>
    <w:link w:val="CommentText"/>
    <w:uiPriority w:val="99"/>
    <w:semiHidden/>
    <w:rsid w:val="000F6520"/>
    <w:rPr>
      <w:sz w:val="20"/>
      <w:szCs w:val="20"/>
    </w:rPr>
  </w:style>
  <w:style w:type="paragraph" w:styleId="CommentSubject">
    <w:name w:val="annotation subject"/>
    <w:basedOn w:val="CommentText"/>
    <w:next w:val="CommentText"/>
    <w:link w:val="CommentSubjectChar"/>
    <w:uiPriority w:val="99"/>
    <w:semiHidden/>
    <w:unhideWhenUsed/>
    <w:rsid w:val="000F6520"/>
    <w:rPr>
      <w:b/>
      <w:bCs/>
    </w:rPr>
  </w:style>
  <w:style w:type="character" w:customStyle="1" w:styleId="CommentSubjectChar">
    <w:name w:val="Comment Subject Char"/>
    <w:basedOn w:val="CommentTextChar"/>
    <w:link w:val="CommentSubject"/>
    <w:uiPriority w:val="99"/>
    <w:semiHidden/>
    <w:rsid w:val="000F65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7052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West Mercia Womens Aid</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Frances</dc:creator>
  <cp:lastModifiedBy>Sally Langston</cp:lastModifiedBy>
  <cp:revision>2</cp:revision>
  <cp:lastPrinted>2017-10-04T17:01:00Z</cp:lastPrinted>
  <dcterms:created xsi:type="dcterms:W3CDTF">2021-07-22T08:10:00Z</dcterms:created>
  <dcterms:modified xsi:type="dcterms:W3CDTF">2021-07-22T08:10:00Z</dcterms:modified>
</cp:coreProperties>
</file>