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31333043"/>
    <w:bookmarkStart w:id="1" w:name="_GoBack"/>
    <w:bookmarkEnd w:id="0"/>
    <w:bookmarkEnd w:id="1"/>
    <w:p w:rsidR="008D2A12" w:rsidRDefault="008D2A12" w:rsidP="008D2A12">
      <w:r w:rsidRPr="007F49C0">
        <w:rPr>
          <w:rFonts w:cs="Arial"/>
          <w:b/>
          <w:noProof/>
          <w:sz w:val="32"/>
          <w:szCs w:val="32"/>
          <w:lang w:eastAsia="en-GB"/>
        </w:rPr>
        <mc:AlternateContent>
          <mc:Choice Requires="wps">
            <w:drawing>
              <wp:anchor distT="0" distB="0" distL="114300" distR="114300" simplePos="0" relativeHeight="251659264" behindDoc="0" locked="0" layoutInCell="1" allowOverlap="1" wp14:anchorId="65C3920F" wp14:editId="1AC73C2B">
                <wp:simplePos x="0" y="0"/>
                <wp:positionH relativeFrom="column">
                  <wp:posOffset>2990850</wp:posOffset>
                </wp:positionH>
                <wp:positionV relativeFrom="paragraph">
                  <wp:posOffset>-635</wp:posOffset>
                </wp:positionV>
                <wp:extent cx="4686300" cy="714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14375"/>
                        </a:xfrm>
                        <a:prstGeom prst="rect">
                          <a:avLst/>
                        </a:prstGeom>
                        <a:solidFill>
                          <a:srgbClr val="FFFFFF"/>
                        </a:solidFill>
                        <a:ln w="9525">
                          <a:noFill/>
                          <a:miter lim="800000"/>
                          <a:headEnd/>
                          <a:tailEnd/>
                        </a:ln>
                      </wps:spPr>
                      <wps:txbx>
                        <w:txbxContent>
                          <w:p w:rsidR="008D2A12" w:rsidRPr="007F49C0" w:rsidRDefault="008D2A12" w:rsidP="008D2A12">
                            <w:pPr>
                              <w:pStyle w:val="Subtitle"/>
                              <w:rPr>
                                <w:rFonts w:asciiTheme="minorHAnsi" w:hAnsiTheme="minorHAnsi" w:cs="Arial"/>
                                <w:b w:val="0"/>
                                <w:sz w:val="40"/>
                                <w:szCs w:val="40"/>
                              </w:rPr>
                            </w:pPr>
                            <w:r>
                              <w:rPr>
                                <w:rFonts w:asciiTheme="minorHAnsi" w:hAnsiTheme="minorHAnsi" w:cs="Arial"/>
                                <w:b w:val="0"/>
                                <w:sz w:val="40"/>
                                <w:szCs w:val="40"/>
                              </w:rPr>
                              <w:t xml:space="preserve">Support and Advocacy </w:t>
                            </w:r>
                            <w:r w:rsidRPr="007F49C0">
                              <w:rPr>
                                <w:rFonts w:asciiTheme="minorHAnsi" w:hAnsiTheme="minorHAnsi" w:cs="Arial"/>
                                <w:b w:val="0"/>
                                <w:sz w:val="40"/>
                                <w:szCs w:val="40"/>
                              </w:rPr>
                              <w:t>Worker</w:t>
                            </w:r>
                            <w:r>
                              <w:rPr>
                                <w:rFonts w:asciiTheme="minorHAnsi" w:hAnsiTheme="minorHAnsi" w:cs="Arial"/>
                                <w:b w:val="0"/>
                                <w:sz w:val="40"/>
                                <w:szCs w:val="40"/>
                              </w:rPr>
                              <w:t xml:space="preserve"> - Refuge</w:t>
                            </w:r>
                          </w:p>
                          <w:p w:rsidR="008D2A12" w:rsidRPr="007F49C0" w:rsidRDefault="008D2A12" w:rsidP="008D2A12">
                            <w:pPr>
                              <w:pStyle w:val="Subtitle"/>
                              <w:rPr>
                                <w:rFonts w:asciiTheme="minorHAnsi" w:hAnsiTheme="minorHAnsi" w:cs="Arial"/>
                                <w:bCs w:val="0"/>
                                <w:sz w:val="28"/>
                                <w:szCs w:val="28"/>
                              </w:rPr>
                            </w:pPr>
                            <w:r w:rsidRPr="007F49C0">
                              <w:rPr>
                                <w:rFonts w:asciiTheme="minorHAnsi" w:hAnsiTheme="minorHAnsi" w:cs="Arial"/>
                                <w:bCs w:val="0"/>
                                <w:sz w:val="28"/>
                                <w:szCs w:val="28"/>
                              </w:rPr>
                              <w:t>Job Description</w:t>
                            </w:r>
                          </w:p>
                          <w:p w:rsidR="008D2A12" w:rsidRDefault="008D2A12" w:rsidP="008D2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3920F" id="_x0000_t202" coordsize="21600,21600" o:spt="202" path="m,l,21600r21600,l21600,xe">
                <v:stroke joinstyle="miter"/>
                <v:path gradientshapeok="t" o:connecttype="rect"/>
              </v:shapetype>
              <v:shape id="Text Box 2" o:spid="_x0000_s1026" type="#_x0000_t202" style="position:absolute;margin-left:235.5pt;margin-top:-.05pt;width:369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" stroked="f">
                <v:textbox>
                  <w:txbxContent>
                    <w:p w:rsidR="008D2A12" w:rsidRPr="007F49C0" w:rsidRDefault="008D2A12" w:rsidP="008D2A12">
                      <w:pPr>
                        <w:pStyle w:val="Subtitle"/>
                        <w:rPr>
                          <w:rFonts w:asciiTheme="minorHAnsi" w:hAnsiTheme="minorHAnsi" w:cs="Arial"/>
                          <w:b w:val="0"/>
                          <w:sz w:val="40"/>
                          <w:szCs w:val="40"/>
                        </w:rPr>
                      </w:pPr>
                      <w:r>
                        <w:rPr>
                          <w:rFonts w:asciiTheme="minorHAnsi" w:hAnsiTheme="minorHAnsi" w:cs="Arial"/>
                          <w:b w:val="0"/>
                          <w:sz w:val="40"/>
                          <w:szCs w:val="40"/>
                        </w:rPr>
                        <w:t xml:space="preserve">Support and Advocacy </w:t>
                      </w:r>
                      <w:r w:rsidRPr="007F49C0">
                        <w:rPr>
                          <w:rFonts w:asciiTheme="minorHAnsi" w:hAnsiTheme="minorHAnsi" w:cs="Arial"/>
                          <w:b w:val="0"/>
                          <w:sz w:val="40"/>
                          <w:szCs w:val="40"/>
                        </w:rPr>
                        <w:t>Worker</w:t>
                      </w:r>
                      <w:r>
                        <w:rPr>
                          <w:rFonts w:asciiTheme="minorHAnsi" w:hAnsiTheme="minorHAnsi" w:cs="Arial"/>
                          <w:b w:val="0"/>
                          <w:sz w:val="40"/>
                          <w:szCs w:val="40"/>
                        </w:rPr>
                        <w:t xml:space="preserve"> - Refuge</w:t>
                      </w:r>
                    </w:p>
                    <w:p w:rsidR="008D2A12" w:rsidRPr="007F49C0" w:rsidRDefault="008D2A12" w:rsidP="008D2A12">
                      <w:pPr>
                        <w:pStyle w:val="Subtitle"/>
                        <w:rPr>
                          <w:rFonts w:asciiTheme="minorHAnsi" w:hAnsiTheme="minorHAnsi" w:cs="Arial"/>
                          <w:bCs w:val="0"/>
                          <w:sz w:val="28"/>
                          <w:szCs w:val="28"/>
                        </w:rPr>
                      </w:pPr>
                      <w:r w:rsidRPr="007F49C0">
                        <w:rPr>
                          <w:rFonts w:asciiTheme="minorHAnsi" w:hAnsiTheme="minorHAnsi" w:cs="Arial"/>
                          <w:bCs w:val="0"/>
                          <w:sz w:val="28"/>
                          <w:szCs w:val="28"/>
                        </w:rPr>
                        <w:t>Job Description</w:t>
                      </w:r>
                    </w:p>
                    <w:p w:rsidR="008D2A12" w:rsidRDefault="008D2A12" w:rsidP="008D2A12"/>
                  </w:txbxContent>
                </v:textbox>
              </v:shape>
            </w:pict>
          </mc:Fallback>
        </mc:AlternateContent>
      </w:r>
      <w:bookmarkStart w:id="2" w:name="_MON_1231332910"/>
      <w:bookmarkEnd w:id="2"/>
      <w:r>
        <w:object w:dxaOrig="6281" w:dyaOrig="4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60pt" o:ole="">
            <v:imagedata r:id="rId7" o:title=""/>
          </v:shape>
          <o:OLEObject Type="Embed" ProgID="Word.Picture.8" ShapeID="_x0000_i1025" DrawAspect="Content" ObjectID="_1688195793" r:id="rId8"/>
        </w:object>
      </w:r>
    </w:p>
    <w:p w:rsidR="008D2A12" w:rsidRPr="002341C4" w:rsidRDefault="008D2A12" w:rsidP="008D2A12">
      <w:pPr>
        <w:pStyle w:val="Subtitle"/>
        <w:rPr>
          <w:rFonts w:asciiTheme="minorHAnsi" w:hAnsiTheme="minorHAnsi" w:cs="Arial"/>
        </w:rPr>
      </w:pPr>
    </w:p>
    <w:p w:rsidR="008D2A12" w:rsidRPr="006E640B" w:rsidRDefault="008D2A12" w:rsidP="008D2A12">
      <w:pPr>
        <w:pStyle w:val="Subtitle"/>
        <w:jc w:val="left"/>
        <w:rPr>
          <w:rFonts w:asciiTheme="minorHAnsi" w:hAnsiTheme="minorHAnsi" w:cs="Arial"/>
          <w:b w:val="0"/>
          <w:bCs w:val="0"/>
          <w:sz w:val="22"/>
          <w:szCs w:val="22"/>
        </w:rPr>
      </w:pPr>
      <w:r w:rsidRPr="006E640B">
        <w:rPr>
          <w:rFonts w:asciiTheme="minorHAnsi" w:hAnsiTheme="minorHAnsi" w:cs="Arial"/>
          <w:sz w:val="22"/>
          <w:szCs w:val="22"/>
        </w:rPr>
        <w:t>Responsible to:</w:t>
      </w:r>
      <w:r>
        <w:rPr>
          <w:rFonts w:asciiTheme="minorHAnsi" w:hAnsiTheme="minorHAnsi" w:cs="Arial"/>
          <w:sz w:val="22"/>
          <w:szCs w:val="22"/>
        </w:rPr>
        <w:tab/>
      </w:r>
      <w:r w:rsidRPr="006E640B">
        <w:rPr>
          <w:rFonts w:asciiTheme="minorHAnsi" w:hAnsiTheme="minorHAnsi" w:cs="Arial"/>
          <w:sz w:val="22"/>
          <w:szCs w:val="22"/>
        </w:rPr>
        <w:tab/>
      </w:r>
      <w:r>
        <w:rPr>
          <w:rFonts w:asciiTheme="minorHAnsi" w:hAnsiTheme="minorHAnsi" w:cs="Arial"/>
          <w:sz w:val="22"/>
          <w:szCs w:val="22"/>
        </w:rPr>
        <w:t xml:space="preserve">WMWA </w:t>
      </w:r>
      <w:r>
        <w:rPr>
          <w:rFonts w:asciiTheme="minorHAnsi" w:hAnsiTheme="minorHAnsi" w:cs="Arial"/>
          <w:b w:val="0"/>
          <w:sz w:val="22"/>
          <w:szCs w:val="22"/>
        </w:rPr>
        <w:t xml:space="preserve">County Manager </w:t>
      </w:r>
    </w:p>
    <w:p w:rsidR="008D2A12" w:rsidRPr="006E640B" w:rsidRDefault="008D2A12" w:rsidP="008D2A12">
      <w:pPr>
        <w:pStyle w:val="Subtitle"/>
        <w:jc w:val="left"/>
        <w:rPr>
          <w:rFonts w:asciiTheme="minorHAnsi" w:hAnsiTheme="minorHAnsi" w:cs="Arial"/>
          <w:b w:val="0"/>
          <w:bCs w:val="0"/>
          <w:sz w:val="22"/>
          <w:szCs w:val="22"/>
        </w:rPr>
      </w:pPr>
      <w:r w:rsidRPr="006E640B">
        <w:rPr>
          <w:rFonts w:asciiTheme="minorHAnsi" w:hAnsiTheme="minorHAnsi" w:cs="Arial"/>
          <w:sz w:val="22"/>
          <w:szCs w:val="22"/>
        </w:rPr>
        <w:t>Responsible for:</w:t>
      </w:r>
      <w:r w:rsidRPr="006E640B">
        <w:rPr>
          <w:rFonts w:asciiTheme="minorHAnsi" w:hAnsiTheme="minorHAnsi" w:cs="Arial"/>
          <w:sz w:val="22"/>
          <w:szCs w:val="22"/>
        </w:rPr>
        <w:tab/>
      </w:r>
      <w:r w:rsidRPr="006E640B">
        <w:rPr>
          <w:rFonts w:asciiTheme="minorHAnsi" w:hAnsiTheme="minorHAnsi" w:cs="Arial"/>
          <w:b w:val="0"/>
          <w:bCs w:val="0"/>
          <w:sz w:val="22"/>
          <w:szCs w:val="22"/>
        </w:rPr>
        <w:t>No staff</w:t>
      </w:r>
    </w:p>
    <w:p w:rsidR="008D2A12" w:rsidRPr="006E640B" w:rsidRDefault="008D2A12" w:rsidP="008D2A12">
      <w:pPr>
        <w:pStyle w:val="Subtitle"/>
        <w:jc w:val="left"/>
        <w:rPr>
          <w:rFonts w:asciiTheme="minorHAnsi" w:hAnsiTheme="minorHAnsi" w:cs="Arial"/>
          <w:b w:val="0"/>
          <w:bCs w:val="0"/>
          <w:sz w:val="22"/>
          <w:szCs w:val="22"/>
        </w:rPr>
      </w:pPr>
    </w:p>
    <w:p w:rsidR="008D2A12" w:rsidRPr="006E640B" w:rsidRDefault="008D2A12" w:rsidP="008D2A12">
      <w:pPr>
        <w:pStyle w:val="Subtitle"/>
        <w:jc w:val="left"/>
        <w:rPr>
          <w:rFonts w:asciiTheme="minorHAnsi" w:hAnsiTheme="minorHAnsi" w:cs="Arial"/>
          <w:b w:val="0"/>
          <w:sz w:val="22"/>
          <w:szCs w:val="22"/>
        </w:rPr>
      </w:pPr>
      <w:r w:rsidRPr="006E640B">
        <w:rPr>
          <w:rFonts w:asciiTheme="minorHAnsi" w:hAnsiTheme="minorHAnsi" w:cs="Arial"/>
          <w:sz w:val="22"/>
          <w:szCs w:val="22"/>
        </w:rPr>
        <w:t>Objective</w:t>
      </w:r>
      <w:r>
        <w:rPr>
          <w:rFonts w:asciiTheme="minorHAnsi" w:hAnsiTheme="minorHAnsi" w:cs="Arial"/>
          <w:sz w:val="22"/>
          <w:szCs w:val="22"/>
        </w:rPr>
        <w:t>s</w:t>
      </w:r>
      <w:r w:rsidRPr="006E640B">
        <w:rPr>
          <w:rFonts w:asciiTheme="minorHAnsi" w:hAnsiTheme="minorHAnsi" w:cs="Arial"/>
          <w:sz w:val="22"/>
          <w:szCs w:val="22"/>
        </w:rPr>
        <w:t xml:space="preserve"> of the Post:</w:t>
      </w:r>
      <w:r w:rsidRPr="006E640B">
        <w:rPr>
          <w:rFonts w:asciiTheme="minorHAnsi" w:hAnsiTheme="minorHAnsi" w:cs="Arial"/>
          <w:sz w:val="22"/>
          <w:szCs w:val="22"/>
        </w:rPr>
        <w:tab/>
      </w:r>
      <w:r>
        <w:rPr>
          <w:rFonts w:asciiTheme="minorHAnsi" w:hAnsiTheme="minorHAnsi" w:cs="Arial"/>
          <w:b w:val="0"/>
          <w:bCs w:val="0"/>
          <w:sz w:val="22"/>
          <w:szCs w:val="22"/>
        </w:rPr>
        <w:t xml:space="preserve">Provide </w:t>
      </w:r>
      <w:r w:rsidR="00EF493E" w:rsidRPr="006E640B">
        <w:rPr>
          <w:rFonts w:asciiTheme="minorHAnsi" w:hAnsiTheme="minorHAnsi" w:cs="Arial"/>
          <w:b w:val="0"/>
          <w:bCs w:val="0"/>
          <w:sz w:val="22"/>
          <w:szCs w:val="22"/>
        </w:rPr>
        <w:t xml:space="preserve">support </w:t>
      </w:r>
      <w:r w:rsidR="00EF493E">
        <w:rPr>
          <w:rFonts w:asciiTheme="minorHAnsi" w:hAnsiTheme="minorHAnsi" w:cs="Arial"/>
          <w:b w:val="0"/>
          <w:bCs w:val="0"/>
          <w:sz w:val="22"/>
          <w:szCs w:val="22"/>
        </w:rPr>
        <w:t>and</w:t>
      </w:r>
      <w:r>
        <w:rPr>
          <w:rFonts w:asciiTheme="minorHAnsi" w:hAnsiTheme="minorHAnsi" w:cs="Arial"/>
          <w:b w:val="0"/>
          <w:bCs w:val="0"/>
          <w:sz w:val="22"/>
          <w:szCs w:val="22"/>
        </w:rPr>
        <w:t xml:space="preserve"> advocacy </w:t>
      </w:r>
      <w:r w:rsidRPr="006E640B">
        <w:rPr>
          <w:rFonts w:asciiTheme="minorHAnsi" w:hAnsiTheme="minorHAnsi" w:cs="Arial"/>
          <w:b w:val="0"/>
          <w:bCs w:val="0"/>
          <w:sz w:val="22"/>
          <w:szCs w:val="22"/>
        </w:rPr>
        <w:t>to refuge residents</w:t>
      </w:r>
      <w:r>
        <w:rPr>
          <w:rFonts w:asciiTheme="minorHAnsi" w:hAnsiTheme="minorHAnsi" w:cs="Arial"/>
          <w:b w:val="0"/>
          <w:bCs w:val="0"/>
          <w:sz w:val="22"/>
          <w:szCs w:val="22"/>
        </w:rPr>
        <w:t>.</w:t>
      </w:r>
      <w:r w:rsidRPr="006E640B">
        <w:rPr>
          <w:rFonts w:asciiTheme="minorHAnsi" w:hAnsiTheme="minorHAnsi" w:cs="Arial"/>
          <w:b w:val="0"/>
          <w:bCs w:val="0"/>
          <w:sz w:val="22"/>
          <w:szCs w:val="22"/>
        </w:rPr>
        <w:t xml:space="preserve"> </w:t>
      </w:r>
    </w:p>
    <w:p w:rsidR="008D2A12" w:rsidRPr="006E640B" w:rsidRDefault="008D2A12" w:rsidP="008D2A12">
      <w:pPr>
        <w:pStyle w:val="Subtitle"/>
        <w:ind w:left="1440" w:firstLine="720"/>
        <w:jc w:val="left"/>
        <w:rPr>
          <w:rFonts w:asciiTheme="minorHAnsi" w:hAnsiTheme="minorHAnsi" w:cs="Arial"/>
          <w:b w:val="0"/>
          <w:sz w:val="22"/>
          <w:szCs w:val="22"/>
        </w:rPr>
      </w:pPr>
      <w:r>
        <w:rPr>
          <w:rFonts w:asciiTheme="minorHAnsi" w:hAnsiTheme="minorHAnsi"/>
          <w:b w:val="0"/>
          <w:color w:val="000000"/>
          <w:sz w:val="22"/>
          <w:szCs w:val="22"/>
        </w:rPr>
        <w:t>Manage the</w:t>
      </w:r>
      <w:r w:rsidRPr="006E640B">
        <w:rPr>
          <w:rFonts w:asciiTheme="minorHAnsi" w:hAnsiTheme="minorHAnsi"/>
          <w:b w:val="0"/>
          <w:color w:val="000000"/>
          <w:sz w:val="22"/>
          <w:szCs w:val="22"/>
        </w:rPr>
        <w:t xml:space="preserve"> day to day operation of the </w:t>
      </w:r>
      <w:r>
        <w:rPr>
          <w:rFonts w:asciiTheme="minorHAnsi" w:hAnsiTheme="minorHAnsi"/>
          <w:b w:val="0"/>
          <w:color w:val="000000"/>
          <w:sz w:val="22"/>
          <w:szCs w:val="22"/>
        </w:rPr>
        <w:t>refuge</w:t>
      </w:r>
      <w:r w:rsidRPr="006E640B">
        <w:rPr>
          <w:rFonts w:asciiTheme="minorHAnsi" w:hAnsiTheme="minorHAnsi"/>
          <w:b w:val="0"/>
          <w:color w:val="000000"/>
          <w:sz w:val="22"/>
          <w:szCs w:val="22"/>
        </w:rPr>
        <w:t>.</w:t>
      </w:r>
    </w:p>
    <w:p w:rsidR="002857AB" w:rsidRDefault="002857AB"/>
    <w:tbl>
      <w:tblPr>
        <w:tblStyle w:val="TableGrid"/>
        <w:tblW w:w="0" w:type="auto"/>
        <w:tblLook w:val="04A0" w:firstRow="1" w:lastRow="0" w:firstColumn="1" w:lastColumn="0" w:noHBand="0" w:noVBand="1"/>
      </w:tblPr>
      <w:tblGrid>
        <w:gridCol w:w="7087"/>
        <w:gridCol w:w="8189"/>
      </w:tblGrid>
      <w:tr w:rsidR="008D2A12" w:rsidRPr="00A108BC" w:rsidTr="009000DB">
        <w:tc>
          <w:tcPr>
            <w:tcW w:w="7087" w:type="dxa"/>
          </w:tcPr>
          <w:p w:rsidR="008D2A12" w:rsidRDefault="008D2A12" w:rsidP="009000DB">
            <w:pPr>
              <w:rPr>
                <w:b/>
              </w:rPr>
            </w:pPr>
            <w:r>
              <w:rPr>
                <w:b/>
              </w:rPr>
              <w:t>Provide specialist domestic abuse support for service users</w:t>
            </w:r>
          </w:p>
          <w:p w:rsidR="008D2A12" w:rsidRDefault="008D2A12" w:rsidP="009000DB">
            <w:pPr>
              <w:rPr>
                <w:b/>
              </w:rPr>
            </w:pPr>
          </w:p>
          <w:p w:rsidR="008D2A12" w:rsidRDefault="008D2A12" w:rsidP="009000DB">
            <w:pPr>
              <w:rPr>
                <w:b/>
              </w:rPr>
            </w:pPr>
          </w:p>
          <w:p w:rsidR="008D2A12" w:rsidRPr="00073CB4" w:rsidRDefault="008D2A12" w:rsidP="009000DB"/>
          <w:p w:rsidR="008D2A12" w:rsidRPr="00073CB4" w:rsidRDefault="008D2A12" w:rsidP="009000DB"/>
          <w:p w:rsidR="008D2A12" w:rsidRPr="00073CB4" w:rsidRDefault="008D2A12" w:rsidP="009000DB"/>
          <w:p w:rsidR="008D2A12" w:rsidRPr="00073CB4" w:rsidRDefault="008D2A12" w:rsidP="009000DB"/>
          <w:p w:rsidR="008D2A12" w:rsidRPr="00073CB4" w:rsidRDefault="008D2A12" w:rsidP="009000DB"/>
          <w:p w:rsidR="008D2A12" w:rsidRPr="00073CB4" w:rsidRDefault="008D2A12" w:rsidP="009000DB"/>
          <w:p w:rsidR="008D2A12" w:rsidRPr="00073CB4" w:rsidRDefault="008D2A12" w:rsidP="009000DB"/>
          <w:p w:rsidR="008D2A12" w:rsidRPr="00073CB4" w:rsidRDefault="008D2A12" w:rsidP="009000DB"/>
          <w:p w:rsidR="008D2A12" w:rsidRPr="00073CB4" w:rsidRDefault="008D2A12" w:rsidP="009000DB"/>
          <w:p w:rsidR="008D2A12" w:rsidRPr="00073CB4" w:rsidRDefault="008D2A12" w:rsidP="009000DB"/>
          <w:p w:rsidR="008D2A12" w:rsidRDefault="008D2A12" w:rsidP="009000DB"/>
          <w:p w:rsidR="008D2A12" w:rsidRPr="00073CB4" w:rsidRDefault="008D2A12" w:rsidP="009000DB"/>
          <w:p w:rsidR="008D2A12" w:rsidRPr="00073CB4" w:rsidRDefault="008D2A12" w:rsidP="009000DB"/>
          <w:p w:rsidR="008D2A12" w:rsidRPr="00073CB4" w:rsidRDefault="008D2A12" w:rsidP="009000DB"/>
          <w:p w:rsidR="008D2A12" w:rsidRPr="00073CB4" w:rsidRDefault="008D2A12" w:rsidP="009000DB"/>
          <w:p w:rsidR="008D2A12" w:rsidRPr="00073CB4" w:rsidRDefault="008D2A12" w:rsidP="009000DB"/>
          <w:p w:rsidR="008D2A12" w:rsidRDefault="008D2A12" w:rsidP="009000DB"/>
          <w:p w:rsidR="008D2A12" w:rsidRPr="00073CB4" w:rsidRDefault="008D2A12" w:rsidP="009000DB"/>
          <w:p w:rsidR="008D2A12" w:rsidRDefault="008D2A12" w:rsidP="009000DB"/>
          <w:p w:rsidR="008D2A12" w:rsidRDefault="008D2A12" w:rsidP="009000DB"/>
          <w:p w:rsidR="008D2A12" w:rsidRPr="00073CB4" w:rsidRDefault="008D2A12" w:rsidP="009000DB">
            <w:pPr>
              <w:jc w:val="center"/>
            </w:pPr>
          </w:p>
        </w:tc>
        <w:tc>
          <w:tcPr>
            <w:tcW w:w="8189" w:type="dxa"/>
          </w:tcPr>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lastRenderedPageBreak/>
              <w:t xml:space="preserve">Provide ongoing support to all residents in response to their </w:t>
            </w:r>
            <w:r w:rsidR="00EF493E">
              <w:rPr>
                <w:rFonts w:asciiTheme="minorHAnsi" w:hAnsiTheme="minorHAnsi"/>
                <w:b w:val="0"/>
                <w:sz w:val="22"/>
                <w:szCs w:val="22"/>
              </w:rPr>
              <w:t>individual needs</w:t>
            </w:r>
            <w:r>
              <w:rPr>
                <w:rFonts w:asciiTheme="minorHAnsi" w:hAnsiTheme="minorHAnsi"/>
                <w:b w:val="0"/>
                <w:sz w:val="22"/>
                <w:szCs w:val="22"/>
              </w:rPr>
              <w:t xml:space="preserve">, as assessed on admission and through regular review. Record all reviews, plans </w:t>
            </w:r>
            <w:r w:rsidR="00EF493E">
              <w:rPr>
                <w:rFonts w:asciiTheme="minorHAnsi" w:hAnsiTheme="minorHAnsi"/>
                <w:b w:val="0"/>
                <w:sz w:val="22"/>
                <w:szCs w:val="22"/>
              </w:rPr>
              <w:t>and essential</w:t>
            </w:r>
            <w:r>
              <w:rPr>
                <w:rFonts w:asciiTheme="minorHAnsi" w:hAnsiTheme="minorHAnsi"/>
                <w:b w:val="0"/>
                <w:sz w:val="22"/>
                <w:szCs w:val="22"/>
              </w:rPr>
              <w:t xml:space="preserve"> information in a  timely manner and in accordance with WMWA policy for data recording and information management.</w:t>
            </w:r>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Welcome new residents to refuge, completing all relevant paperwork and ensuring that they are familiar with the building and able to settle in as quickly as possible.  This includes the provision of health and safety information about living in refuge.</w:t>
            </w:r>
          </w:p>
          <w:p w:rsidR="008D2A12" w:rsidRPr="006E640B"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Ensure that there is access to emergency supplies for new residents or for those with few resources: this can include clothing, nappies, toiletries and food</w:t>
            </w:r>
          </w:p>
          <w:p w:rsidR="008D2A12" w:rsidRDefault="008D2A12" w:rsidP="008D2A12">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Help residents to understand and</w:t>
            </w:r>
            <w:r>
              <w:rPr>
                <w:rFonts w:asciiTheme="minorHAnsi" w:hAnsiTheme="minorHAnsi"/>
                <w:b w:val="0"/>
                <w:sz w:val="22"/>
                <w:szCs w:val="22"/>
              </w:rPr>
              <w:t xml:space="preserve"> adhere </w:t>
            </w:r>
            <w:r w:rsidR="00EF493E">
              <w:rPr>
                <w:rFonts w:asciiTheme="minorHAnsi" w:hAnsiTheme="minorHAnsi"/>
                <w:b w:val="0"/>
                <w:sz w:val="22"/>
                <w:szCs w:val="22"/>
              </w:rPr>
              <w:t xml:space="preserve">to </w:t>
            </w:r>
            <w:r w:rsidR="00EF493E" w:rsidRPr="006E640B">
              <w:rPr>
                <w:rFonts w:asciiTheme="minorHAnsi" w:hAnsiTheme="minorHAnsi"/>
                <w:b w:val="0"/>
                <w:sz w:val="22"/>
                <w:szCs w:val="22"/>
              </w:rPr>
              <w:t>their</w:t>
            </w:r>
            <w:r w:rsidRPr="006E640B">
              <w:rPr>
                <w:rFonts w:asciiTheme="minorHAnsi" w:hAnsiTheme="minorHAnsi"/>
                <w:b w:val="0"/>
                <w:sz w:val="22"/>
                <w:szCs w:val="22"/>
              </w:rPr>
              <w:t xml:space="preserve"> licence agreement</w:t>
            </w:r>
            <w:r>
              <w:rPr>
                <w:rFonts w:asciiTheme="minorHAnsi" w:hAnsiTheme="minorHAnsi"/>
                <w:b w:val="0"/>
                <w:sz w:val="22"/>
                <w:szCs w:val="22"/>
              </w:rPr>
              <w:t xml:space="preserve"> throughout their stay at refuge.</w:t>
            </w:r>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Provide information to new residents to assist them in their orientation in the local area – specifically, where to locate essential services such as schools, GP surgeries, housing offices, solicitors </w:t>
            </w:r>
            <w:proofErr w:type="spellStart"/>
            <w:r>
              <w:rPr>
                <w:rFonts w:asciiTheme="minorHAnsi" w:hAnsiTheme="minorHAnsi"/>
                <w:b w:val="0"/>
                <w:sz w:val="22"/>
                <w:szCs w:val="22"/>
              </w:rPr>
              <w:t>etc</w:t>
            </w:r>
            <w:proofErr w:type="spellEnd"/>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Provide practical support to residents in engagement with local services, supporting them by attending appointments with them as and when appropriate </w:t>
            </w:r>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Provide residents with listening and reflective support and help in understanding and recovering </w:t>
            </w:r>
            <w:r w:rsidR="00EF493E">
              <w:rPr>
                <w:rFonts w:asciiTheme="minorHAnsi" w:hAnsiTheme="minorHAnsi"/>
                <w:b w:val="0"/>
                <w:sz w:val="22"/>
                <w:szCs w:val="22"/>
              </w:rPr>
              <w:t>from the</w:t>
            </w:r>
            <w:r>
              <w:rPr>
                <w:rFonts w:asciiTheme="minorHAnsi" w:hAnsiTheme="minorHAnsi"/>
                <w:b w:val="0"/>
                <w:sz w:val="22"/>
                <w:szCs w:val="22"/>
              </w:rPr>
              <w:t xml:space="preserve"> physical and emotional impact of domestic abuse, using evidence-based models where appropriate in either a group or individual setting</w:t>
            </w:r>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Support residents in accessing other WMWA services as and when appropriate</w:t>
            </w:r>
          </w:p>
          <w:p w:rsidR="008D2A12" w:rsidRPr="006E640B"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Help residents to access other local support services where they have unmet needs – including substance misuse and /or poor mental health.</w:t>
            </w:r>
          </w:p>
          <w:p w:rsidR="008D2A12" w:rsidRPr="006E640B" w:rsidRDefault="008D2A12" w:rsidP="008D2A12">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 xml:space="preserve">Assist </w:t>
            </w:r>
            <w:r>
              <w:rPr>
                <w:rFonts w:asciiTheme="minorHAnsi" w:hAnsiTheme="minorHAnsi"/>
                <w:b w:val="0"/>
                <w:sz w:val="22"/>
                <w:szCs w:val="22"/>
              </w:rPr>
              <w:t xml:space="preserve">residents </w:t>
            </w:r>
            <w:r w:rsidRPr="006E640B">
              <w:rPr>
                <w:rFonts w:asciiTheme="minorHAnsi" w:hAnsiTheme="minorHAnsi"/>
                <w:b w:val="0"/>
                <w:sz w:val="22"/>
                <w:szCs w:val="22"/>
              </w:rPr>
              <w:t xml:space="preserve">with </w:t>
            </w:r>
            <w:r>
              <w:rPr>
                <w:rFonts w:asciiTheme="minorHAnsi" w:hAnsiTheme="minorHAnsi"/>
                <w:b w:val="0"/>
                <w:sz w:val="22"/>
                <w:szCs w:val="22"/>
              </w:rPr>
              <w:t xml:space="preserve">application for benefits, and with </w:t>
            </w:r>
            <w:r w:rsidRPr="006E640B">
              <w:rPr>
                <w:rFonts w:asciiTheme="minorHAnsi" w:hAnsiTheme="minorHAnsi"/>
                <w:b w:val="0"/>
                <w:sz w:val="22"/>
                <w:szCs w:val="22"/>
              </w:rPr>
              <w:t>budgeting and the management of debt</w:t>
            </w:r>
            <w:r>
              <w:rPr>
                <w:rFonts w:asciiTheme="minorHAnsi" w:hAnsiTheme="minorHAnsi"/>
                <w:b w:val="0"/>
                <w:sz w:val="22"/>
                <w:szCs w:val="22"/>
              </w:rPr>
              <w:t>, where required</w:t>
            </w:r>
          </w:p>
          <w:p w:rsidR="008D2A12" w:rsidRPr="005E5FC4" w:rsidRDefault="008D2A12" w:rsidP="008D2A12">
            <w:pPr>
              <w:pStyle w:val="Subtitle"/>
              <w:numPr>
                <w:ilvl w:val="0"/>
                <w:numId w:val="1"/>
              </w:numPr>
              <w:jc w:val="left"/>
              <w:rPr>
                <w:rFonts w:asciiTheme="minorHAnsi" w:hAnsiTheme="minorHAnsi"/>
                <w:sz w:val="22"/>
                <w:szCs w:val="22"/>
              </w:rPr>
            </w:pPr>
            <w:r w:rsidRPr="006E640B">
              <w:rPr>
                <w:rFonts w:asciiTheme="minorHAnsi" w:hAnsiTheme="minorHAnsi"/>
                <w:b w:val="0"/>
                <w:sz w:val="22"/>
                <w:szCs w:val="22"/>
              </w:rPr>
              <w:lastRenderedPageBreak/>
              <w:t xml:space="preserve">Support </w:t>
            </w:r>
            <w:r>
              <w:rPr>
                <w:rFonts w:asciiTheme="minorHAnsi" w:hAnsiTheme="minorHAnsi"/>
                <w:b w:val="0"/>
                <w:sz w:val="22"/>
                <w:szCs w:val="22"/>
              </w:rPr>
              <w:t xml:space="preserve">residents </w:t>
            </w:r>
            <w:r w:rsidRPr="006E640B">
              <w:rPr>
                <w:rFonts w:asciiTheme="minorHAnsi" w:hAnsiTheme="minorHAnsi"/>
                <w:b w:val="0"/>
                <w:sz w:val="22"/>
                <w:szCs w:val="22"/>
              </w:rPr>
              <w:t>with housing applications, housing appointments and re-housing</w:t>
            </w:r>
            <w:r>
              <w:rPr>
                <w:rFonts w:asciiTheme="minorHAnsi" w:hAnsiTheme="minorHAnsi"/>
                <w:b w:val="0"/>
                <w:sz w:val="22"/>
                <w:szCs w:val="22"/>
              </w:rPr>
              <w:t>, advocating on their behalf with housing providers</w:t>
            </w:r>
          </w:p>
          <w:p w:rsidR="008D2A12" w:rsidRPr="00B47EDA" w:rsidRDefault="008D2A12" w:rsidP="008D2A12">
            <w:pPr>
              <w:pStyle w:val="Subtitle"/>
              <w:numPr>
                <w:ilvl w:val="0"/>
                <w:numId w:val="1"/>
              </w:numPr>
              <w:jc w:val="left"/>
              <w:rPr>
                <w:rFonts w:asciiTheme="minorHAnsi" w:hAnsiTheme="minorHAnsi"/>
                <w:sz w:val="22"/>
                <w:szCs w:val="22"/>
              </w:rPr>
            </w:pPr>
            <w:r>
              <w:rPr>
                <w:rFonts w:asciiTheme="minorHAnsi" w:hAnsiTheme="minorHAnsi"/>
                <w:b w:val="0"/>
                <w:sz w:val="22"/>
                <w:szCs w:val="22"/>
              </w:rPr>
              <w:t xml:space="preserve">Provide specific support to residents from minority communities, applying an understanding of cultural needs and experience. This includes the need to recognise the dynamics of Honour-based Violence, Forced Marriage and other forms of violence against women and girls that – whilst evident in all communities – will have particular implications for individuals who are isolated by their experiences or where English is not their first language. Where residents  have No Recourse to Public Funds, or where their immigration status is impacted upon by their need to seek refuge – ensure that they have access to the advice and advocacy that they need in order to be able remain safe and continue to safeguard their children.  </w:t>
            </w:r>
          </w:p>
          <w:p w:rsidR="008D2A12" w:rsidRPr="005E5FC4" w:rsidRDefault="008D2A12" w:rsidP="008D2A12">
            <w:pPr>
              <w:pStyle w:val="Subtitle"/>
              <w:numPr>
                <w:ilvl w:val="0"/>
                <w:numId w:val="1"/>
              </w:numPr>
              <w:jc w:val="left"/>
              <w:rPr>
                <w:rFonts w:asciiTheme="minorHAnsi" w:hAnsiTheme="minorHAnsi"/>
                <w:b w:val="0"/>
                <w:sz w:val="22"/>
                <w:szCs w:val="22"/>
              </w:rPr>
            </w:pPr>
            <w:r w:rsidRPr="005E5FC4">
              <w:rPr>
                <w:rFonts w:asciiTheme="minorHAnsi" w:hAnsiTheme="minorHAnsi"/>
                <w:b w:val="0"/>
                <w:sz w:val="22"/>
                <w:szCs w:val="22"/>
              </w:rPr>
              <w:t>Assist residents when re-settling into permanent accommodation. This can include making applications on their behalf to local charities for grants for furniture and/or sourcing these for themselves.</w:t>
            </w:r>
          </w:p>
          <w:p w:rsidR="008D2A12" w:rsidRDefault="008D2A12" w:rsidP="008D2A12">
            <w:pPr>
              <w:pStyle w:val="Subtitle"/>
              <w:numPr>
                <w:ilvl w:val="0"/>
                <w:numId w:val="1"/>
              </w:numPr>
              <w:jc w:val="left"/>
              <w:rPr>
                <w:rFonts w:asciiTheme="minorHAnsi" w:hAnsiTheme="minorHAnsi"/>
                <w:b w:val="0"/>
                <w:sz w:val="22"/>
                <w:szCs w:val="22"/>
              </w:rPr>
            </w:pPr>
            <w:r w:rsidRPr="00F54A6A">
              <w:rPr>
                <w:rFonts w:asciiTheme="minorHAnsi" w:hAnsiTheme="minorHAnsi"/>
                <w:b w:val="0"/>
                <w:sz w:val="22"/>
                <w:szCs w:val="22"/>
              </w:rPr>
              <w:t>Issue residents with hardship monies, travel</w:t>
            </w:r>
            <w:r>
              <w:rPr>
                <w:rFonts w:asciiTheme="minorHAnsi" w:hAnsiTheme="minorHAnsi"/>
                <w:b w:val="0"/>
                <w:sz w:val="22"/>
                <w:szCs w:val="22"/>
              </w:rPr>
              <w:t xml:space="preserve"> warrants </w:t>
            </w:r>
            <w:proofErr w:type="spellStart"/>
            <w:r>
              <w:rPr>
                <w:rFonts w:asciiTheme="minorHAnsi" w:hAnsiTheme="minorHAnsi"/>
                <w:b w:val="0"/>
                <w:sz w:val="22"/>
                <w:szCs w:val="22"/>
              </w:rPr>
              <w:t>etc</w:t>
            </w:r>
            <w:proofErr w:type="spellEnd"/>
            <w:r>
              <w:rPr>
                <w:rFonts w:asciiTheme="minorHAnsi" w:hAnsiTheme="minorHAnsi"/>
                <w:b w:val="0"/>
                <w:sz w:val="22"/>
                <w:szCs w:val="22"/>
              </w:rPr>
              <w:t xml:space="preserve"> as required.</w:t>
            </w:r>
          </w:p>
          <w:p w:rsidR="008D2A12" w:rsidRPr="006E640B" w:rsidRDefault="008D2A12" w:rsidP="009000DB">
            <w:pPr>
              <w:pStyle w:val="Subtitle"/>
              <w:ind w:left="720"/>
              <w:jc w:val="left"/>
              <w:rPr>
                <w:rFonts w:asciiTheme="minorHAnsi" w:hAnsiTheme="minorHAnsi"/>
                <w:sz w:val="22"/>
                <w:szCs w:val="22"/>
              </w:rPr>
            </w:pPr>
          </w:p>
        </w:tc>
      </w:tr>
      <w:tr w:rsidR="008D2A12" w:rsidRPr="00A108BC" w:rsidTr="009000DB">
        <w:tc>
          <w:tcPr>
            <w:tcW w:w="7087" w:type="dxa"/>
          </w:tcPr>
          <w:p w:rsidR="008D2A12" w:rsidRDefault="008D2A12" w:rsidP="009000DB">
            <w:pPr>
              <w:rPr>
                <w:b/>
              </w:rPr>
            </w:pPr>
            <w:r>
              <w:rPr>
                <w:b/>
              </w:rPr>
              <w:lastRenderedPageBreak/>
              <w:t>Refuge Management</w:t>
            </w:r>
          </w:p>
        </w:tc>
        <w:tc>
          <w:tcPr>
            <w:tcW w:w="8189" w:type="dxa"/>
          </w:tcPr>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Support residents in living together </w:t>
            </w:r>
            <w:r w:rsidRPr="006E640B">
              <w:rPr>
                <w:rFonts w:asciiTheme="minorHAnsi" w:hAnsiTheme="minorHAnsi"/>
                <w:b w:val="0"/>
                <w:sz w:val="22"/>
                <w:szCs w:val="22"/>
              </w:rPr>
              <w:t>in a communal setting</w:t>
            </w:r>
            <w:r>
              <w:rPr>
                <w:rFonts w:asciiTheme="minorHAnsi" w:hAnsiTheme="minorHAnsi"/>
                <w:b w:val="0"/>
                <w:sz w:val="22"/>
                <w:szCs w:val="22"/>
              </w:rPr>
              <w:t>, helping them to address tensions and resolving conflict</w:t>
            </w:r>
            <w:r w:rsidRPr="006E640B">
              <w:rPr>
                <w:rFonts w:asciiTheme="minorHAnsi" w:hAnsiTheme="minorHAnsi"/>
                <w:b w:val="0"/>
                <w:sz w:val="22"/>
                <w:szCs w:val="22"/>
              </w:rPr>
              <w:t>.</w:t>
            </w:r>
            <w:r>
              <w:rPr>
                <w:rFonts w:asciiTheme="minorHAnsi" w:hAnsiTheme="minorHAnsi"/>
                <w:b w:val="0"/>
                <w:sz w:val="22"/>
                <w:szCs w:val="22"/>
              </w:rPr>
              <w:t xml:space="preserve"> Issue warnings and/or Notices to Quit to those residents whose conduct compromises the health and well-being of other residents and/or staff</w:t>
            </w:r>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 xml:space="preserve">Maintain refuge security, ensuring that that access points and the CCTV system are appropriately managed and maintained. </w:t>
            </w:r>
          </w:p>
          <w:p w:rsidR="008D2A12" w:rsidRPr="00CA1524"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Ensure that relationships with neighbours remain cordial and that the low profile presence of refuge is maintained.</w:t>
            </w:r>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Collect, record and provide receipts for Personal Charge from residents, ensuring that this is managed within WMWA procedures and securely transferred to the Finance Office.</w:t>
            </w:r>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Ensure that Housing Benefit accounts are up-to-date for each resident</w:t>
            </w:r>
            <w:r w:rsidR="00EF493E">
              <w:rPr>
                <w:rFonts w:asciiTheme="minorHAnsi" w:hAnsiTheme="minorHAnsi"/>
                <w:b w:val="0"/>
                <w:sz w:val="22"/>
                <w:szCs w:val="22"/>
              </w:rPr>
              <w:t>, and</w:t>
            </w:r>
            <w:r>
              <w:rPr>
                <w:rFonts w:asciiTheme="minorHAnsi" w:hAnsiTheme="minorHAnsi"/>
                <w:b w:val="0"/>
                <w:sz w:val="22"/>
                <w:szCs w:val="22"/>
              </w:rPr>
              <w:t xml:space="preserve"> that arrears are pursued with Housing Benefit.</w:t>
            </w:r>
          </w:p>
          <w:p w:rsidR="008D2A12" w:rsidRPr="006E640B" w:rsidRDefault="008D2A12" w:rsidP="008D2A12">
            <w:pPr>
              <w:pStyle w:val="Subtitle"/>
              <w:numPr>
                <w:ilvl w:val="0"/>
                <w:numId w:val="1"/>
              </w:numPr>
              <w:jc w:val="left"/>
              <w:rPr>
                <w:rFonts w:asciiTheme="minorHAnsi" w:hAnsiTheme="minorHAnsi"/>
                <w:b w:val="0"/>
                <w:sz w:val="22"/>
                <w:szCs w:val="22"/>
              </w:rPr>
            </w:pPr>
            <w:r w:rsidRPr="006E640B">
              <w:rPr>
                <w:rFonts w:asciiTheme="minorHAnsi" w:hAnsiTheme="minorHAnsi" w:cs="Arial"/>
                <w:b w:val="0"/>
                <w:bCs w:val="0"/>
                <w:sz w:val="22"/>
                <w:szCs w:val="22"/>
              </w:rPr>
              <w:t xml:space="preserve">Maintain and update the </w:t>
            </w:r>
            <w:r>
              <w:rPr>
                <w:rFonts w:asciiTheme="minorHAnsi" w:hAnsiTheme="minorHAnsi" w:cs="Arial"/>
                <w:b w:val="0"/>
                <w:bCs w:val="0"/>
                <w:sz w:val="22"/>
                <w:szCs w:val="22"/>
              </w:rPr>
              <w:t xml:space="preserve">refuge occupancy and </w:t>
            </w:r>
            <w:r w:rsidRPr="006E640B">
              <w:rPr>
                <w:rFonts w:asciiTheme="minorHAnsi" w:hAnsiTheme="minorHAnsi" w:cs="Arial"/>
                <w:b w:val="0"/>
                <w:bCs w:val="0"/>
                <w:sz w:val="22"/>
                <w:szCs w:val="22"/>
              </w:rPr>
              <w:t>room void records</w:t>
            </w:r>
            <w:r>
              <w:rPr>
                <w:rFonts w:asciiTheme="minorHAnsi" w:hAnsiTheme="minorHAnsi" w:cs="Arial"/>
                <w:b w:val="0"/>
                <w:bCs w:val="0"/>
                <w:sz w:val="22"/>
                <w:szCs w:val="22"/>
              </w:rPr>
              <w:t>.</w:t>
            </w:r>
          </w:p>
          <w:p w:rsidR="008D2A12" w:rsidRDefault="008D2A12" w:rsidP="008D2A12">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 xml:space="preserve">Complete </w:t>
            </w:r>
            <w:r>
              <w:rPr>
                <w:rFonts w:asciiTheme="minorHAnsi" w:hAnsiTheme="minorHAnsi"/>
                <w:b w:val="0"/>
                <w:sz w:val="22"/>
                <w:szCs w:val="22"/>
              </w:rPr>
              <w:t>the</w:t>
            </w:r>
            <w:r w:rsidRPr="006E640B">
              <w:rPr>
                <w:rFonts w:asciiTheme="minorHAnsi" w:hAnsiTheme="minorHAnsi"/>
                <w:b w:val="0"/>
                <w:sz w:val="22"/>
                <w:szCs w:val="22"/>
              </w:rPr>
              <w:t xml:space="preserve"> monthly refuge health and safety checks</w:t>
            </w:r>
            <w:r>
              <w:rPr>
                <w:rFonts w:asciiTheme="minorHAnsi" w:hAnsiTheme="minorHAnsi"/>
                <w:b w:val="0"/>
                <w:sz w:val="22"/>
                <w:szCs w:val="22"/>
              </w:rPr>
              <w:t>, and ensure that all records are up-to-date and that follow-up work is completed where required.  (</w:t>
            </w:r>
            <w:r w:rsidRPr="00421942">
              <w:rPr>
                <w:rFonts w:asciiTheme="minorHAnsi" w:hAnsiTheme="minorHAnsi"/>
                <w:b w:val="0"/>
                <w:sz w:val="22"/>
                <w:szCs w:val="22"/>
                <w:u w:val="single"/>
              </w:rPr>
              <w:t>Worcester and Kidderminster only</w:t>
            </w:r>
            <w:r>
              <w:rPr>
                <w:rFonts w:asciiTheme="minorHAnsi" w:hAnsiTheme="minorHAnsi"/>
                <w:b w:val="0"/>
                <w:sz w:val="22"/>
                <w:szCs w:val="22"/>
              </w:rPr>
              <w:t>)</w:t>
            </w:r>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Record and report any and all incidents and accidents in accordance with the WMWA Health and Safety Policy.</w:t>
            </w:r>
          </w:p>
          <w:p w:rsidR="008D2A12" w:rsidRPr="00F54A6A" w:rsidRDefault="008D2A12" w:rsidP="008D2A12">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t>Prepare vacant rooms (including cleaning)</w:t>
            </w:r>
            <w:r>
              <w:rPr>
                <w:rFonts w:asciiTheme="minorHAnsi" w:hAnsiTheme="minorHAnsi"/>
                <w:b w:val="0"/>
                <w:sz w:val="22"/>
                <w:szCs w:val="22"/>
              </w:rPr>
              <w:t xml:space="preserve">. </w:t>
            </w:r>
          </w:p>
          <w:p w:rsidR="008D2A12" w:rsidRDefault="008D2A12" w:rsidP="008D2A12">
            <w:pPr>
              <w:pStyle w:val="Subtitle"/>
              <w:numPr>
                <w:ilvl w:val="0"/>
                <w:numId w:val="1"/>
              </w:numPr>
              <w:jc w:val="left"/>
              <w:rPr>
                <w:rFonts w:asciiTheme="minorHAnsi" w:hAnsiTheme="minorHAnsi"/>
                <w:b w:val="0"/>
                <w:sz w:val="22"/>
                <w:szCs w:val="22"/>
              </w:rPr>
            </w:pPr>
            <w:r w:rsidRPr="006E640B">
              <w:rPr>
                <w:rFonts w:asciiTheme="minorHAnsi" w:hAnsiTheme="minorHAnsi"/>
                <w:b w:val="0"/>
                <w:sz w:val="22"/>
                <w:szCs w:val="22"/>
              </w:rPr>
              <w:lastRenderedPageBreak/>
              <w:t>Co</w:t>
            </w:r>
            <w:r>
              <w:rPr>
                <w:rFonts w:asciiTheme="minorHAnsi" w:hAnsiTheme="minorHAnsi"/>
                <w:b w:val="0"/>
                <w:sz w:val="22"/>
                <w:szCs w:val="22"/>
              </w:rPr>
              <w:t>-</w:t>
            </w:r>
            <w:r w:rsidRPr="006E640B">
              <w:rPr>
                <w:rFonts w:asciiTheme="minorHAnsi" w:hAnsiTheme="minorHAnsi"/>
                <w:b w:val="0"/>
                <w:sz w:val="22"/>
                <w:szCs w:val="22"/>
              </w:rPr>
              <w:t>ordinate the general maintenance of the refuge</w:t>
            </w:r>
            <w:r>
              <w:rPr>
                <w:rFonts w:asciiTheme="minorHAnsi" w:hAnsiTheme="minorHAnsi"/>
                <w:b w:val="0"/>
                <w:sz w:val="22"/>
                <w:szCs w:val="22"/>
              </w:rPr>
              <w:t xml:space="preserve"> building and grounds,</w:t>
            </w:r>
            <w:r w:rsidRPr="006E640B">
              <w:rPr>
                <w:rFonts w:asciiTheme="minorHAnsi" w:hAnsiTheme="minorHAnsi"/>
                <w:b w:val="0"/>
                <w:sz w:val="22"/>
                <w:szCs w:val="22"/>
              </w:rPr>
              <w:t xml:space="preserve"> </w:t>
            </w:r>
            <w:r>
              <w:rPr>
                <w:rFonts w:asciiTheme="minorHAnsi" w:hAnsiTheme="minorHAnsi"/>
                <w:b w:val="0"/>
                <w:sz w:val="22"/>
                <w:szCs w:val="22"/>
              </w:rPr>
              <w:t xml:space="preserve">and liaise with external </w:t>
            </w:r>
            <w:r w:rsidRPr="006E640B">
              <w:rPr>
                <w:rFonts w:asciiTheme="minorHAnsi" w:hAnsiTheme="minorHAnsi"/>
                <w:b w:val="0"/>
                <w:sz w:val="22"/>
                <w:szCs w:val="22"/>
              </w:rPr>
              <w:t>contractors</w:t>
            </w:r>
            <w:r>
              <w:rPr>
                <w:rFonts w:asciiTheme="minorHAnsi" w:hAnsiTheme="minorHAnsi"/>
                <w:b w:val="0"/>
                <w:sz w:val="22"/>
                <w:szCs w:val="22"/>
              </w:rPr>
              <w:t xml:space="preserve"> to ensure that all essential facilities are in good order</w:t>
            </w:r>
          </w:p>
          <w:p w:rsidR="008D2A12" w:rsidRDefault="008D2A12" w:rsidP="008D2A12">
            <w:pPr>
              <w:pStyle w:val="Subtitle"/>
              <w:numPr>
                <w:ilvl w:val="0"/>
                <w:numId w:val="1"/>
              </w:numPr>
              <w:jc w:val="left"/>
              <w:rPr>
                <w:rFonts w:asciiTheme="minorHAnsi" w:hAnsiTheme="minorHAnsi"/>
                <w:b w:val="0"/>
                <w:sz w:val="22"/>
                <w:szCs w:val="22"/>
              </w:rPr>
            </w:pPr>
            <w:r>
              <w:rPr>
                <w:rFonts w:asciiTheme="minorHAnsi" w:hAnsiTheme="minorHAnsi"/>
                <w:b w:val="0"/>
                <w:sz w:val="22"/>
                <w:szCs w:val="22"/>
              </w:rPr>
              <w:t>Support the County Manager with the induction process for volunteers working in refuge.</w:t>
            </w:r>
          </w:p>
          <w:p w:rsidR="008D2A12" w:rsidRDefault="008D2A12" w:rsidP="009000DB">
            <w:pPr>
              <w:pStyle w:val="Subtitle"/>
              <w:ind w:left="720"/>
              <w:jc w:val="left"/>
              <w:rPr>
                <w:rFonts w:asciiTheme="minorHAnsi" w:hAnsiTheme="minorHAnsi"/>
                <w:b w:val="0"/>
                <w:sz w:val="22"/>
                <w:szCs w:val="22"/>
              </w:rPr>
            </w:pPr>
          </w:p>
        </w:tc>
      </w:tr>
      <w:tr w:rsidR="008D2A12" w:rsidRPr="00A108BC" w:rsidTr="009000DB">
        <w:tc>
          <w:tcPr>
            <w:tcW w:w="7087" w:type="dxa"/>
          </w:tcPr>
          <w:p w:rsidR="008D2A12" w:rsidRPr="004D4FAC" w:rsidRDefault="008D2A12" w:rsidP="009000DB">
            <w:pPr>
              <w:rPr>
                <w:b/>
              </w:rPr>
            </w:pPr>
            <w:r w:rsidRPr="004D4FAC">
              <w:rPr>
                <w:b/>
              </w:rPr>
              <w:lastRenderedPageBreak/>
              <w:t>Safeguarding Children and Vulnerable Adults</w:t>
            </w:r>
          </w:p>
        </w:tc>
        <w:tc>
          <w:tcPr>
            <w:tcW w:w="8189" w:type="dxa"/>
          </w:tcPr>
          <w:p w:rsidR="008D2A12" w:rsidRPr="006E640B" w:rsidRDefault="008D2A12" w:rsidP="009000DB">
            <w:pPr>
              <w:pStyle w:val="Subtitle"/>
              <w:ind w:left="720"/>
              <w:jc w:val="left"/>
            </w:pPr>
            <w:r>
              <w:rPr>
                <w:rFonts w:asciiTheme="minorHAnsi" w:hAnsiTheme="minorHAnsi" w:cs="Arial"/>
                <w:b w:val="0"/>
                <w:bCs w:val="0"/>
                <w:sz w:val="22"/>
                <w:szCs w:val="22"/>
              </w:rPr>
              <w:t xml:space="preserve">Comply with WMWA and local area requirements for best practice in </w:t>
            </w:r>
            <w:r w:rsidRPr="006E640B">
              <w:rPr>
                <w:rFonts w:asciiTheme="minorHAnsi" w:hAnsiTheme="minorHAnsi" w:cs="Arial"/>
                <w:b w:val="0"/>
                <w:bCs w:val="0"/>
                <w:sz w:val="22"/>
                <w:szCs w:val="22"/>
              </w:rPr>
              <w:t>safeguarding children and vulnerable adults</w:t>
            </w:r>
          </w:p>
        </w:tc>
      </w:tr>
      <w:tr w:rsidR="008D2A12" w:rsidRPr="00A108BC" w:rsidTr="009000DB">
        <w:tc>
          <w:tcPr>
            <w:tcW w:w="7087" w:type="dxa"/>
          </w:tcPr>
          <w:p w:rsidR="008D2A12" w:rsidRPr="004D4FAC" w:rsidRDefault="008D2A12" w:rsidP="009000DB">
            <w:pPr>
              <w:rPr>
                <w:b/>
              </w:rPr>
            </w:pPr>
            <w:r>
              <w:rPr>
                <w:b/>
              </w:rPr>
              <w:t>Participation and Service Development</w:t>
            </w:r>
          </w:p>
        </w:tc>
        <w:tc>
          <w:tcPr>
            <w:tcW w:w="8189" w:type="dxa"/>
          </w:tcPr>
          <w:p w:rsidR="008D2A12" w:rsidRPr="006E640B" w:rsidRDefault="008D2A12" w:rsidP="008D2A12">
            <w:pPr>
              <w:pStyle w:val="Subtitle"/>
              <w:numPr>
                <w:ilvl w:val="0"/>
                <w:numId w:val="1"/>
              </w:numPr>
              <w:jc w:val="left"/>
              <w:rPr>
                <w:rFonts w:asciiTheme="minorHAnsi" w:hAnsiTheme="minorHAnsi"/>
                <w:sz w:val="22"/>
                <w:szCs w:val="22"/>
              </w:rPr>
            </w:pPr>
            <w:r>
              <w:rPr>
                <w:rFonts w:asciiTheme="minorHAnsi" w:hAnsiTheme="minorHAnsi"/>
                <w:b w:val="0"/>
                <w:sz w:val="22"/>
                <w:szCs w:val="22"/>
              </w:rPr>
              <w:t>Enable and encourage residents to participate in ongoing discussion about the development of WMWA services and of refuge in particular, ensuring that their views continue to shape provision.  Hold regular house meetings for residents.</w:t>
            </w:r>
          </w:p>
          <w:p w:rsidR="008D2A12"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Assist managers in the induction, training and mentoring of volunteers working in refuge</w:t>
            </w:r>
          </w:p>
        </w:tc>
      </w:tr>
      <w:tr w:rsidR="008D2A12" w:rsidRPr="00A108BC" w:rsidTr="009000DB">
        <w:tc>
          <w:tcPr>
            <w:tcW w:w="7087" w:type="dxa"/>
          </w:tcPr>
          <w:p w:rsidR="008D2A12" w:rsidRPr="004D4FAC" w:rsidRDefault="008D2A12" w:rsidP="009000DB">
            <w:pPr>
              <w:rPr>
                <w:b/>
              </w:rPr>
            </w:pPr>
            <w:r>
              <w:rPr>
                <w:b/>
              </w:rPr>
              <w:t xml:space="preserve">Partnership </w:t>
            </w:r>
            <w:r w:rsidRPr="004D4FAC">
              <w:rPr>
                <w:b/>
              </w:rPr>
              <w:t>Working</w:t>
            </w:r>
          </w:p>
        </w:tc>
        <w:tc>
          <w:tcPr>
            <w:tcW w:w="8189" w:type="dxa"/>
          </w:tcPr>
          <w:p w:rsidR="008D2A12" w:rsidRPr="006E640B"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W</w:t>
            </w:r>
            <w:r w:rsidRPr="006E640B">
              <w:rPr>
                <w:rFonts w:asciiTheme="minorHAnsi" w:hAnsiTheme="minorHAnsi" w:cs="Arial"/>
                <w:b w:val="0"/>
                <w:bCs w:val="0"/>
                <w:sz w:val="22"/>
                <w:szCs w:val="22"/>
              </w:rPr>
              <w:t xml:space="preserve">ork with </w:t>
            </w:r>
            <w:r>
              <w:rPr>
                <w:rFonts w:asciiTheme="minorHAnsi" w:hAnsiTheme="minorHAnsi" w:cs="Arial"/>
                <w:b w:val="0"/>
                <w:bCs w:val="0"/>
                <w:sz w:val="22"/>
                <w:szCs w:val="22"/>
              </w:rPr>
              <w:t xml:space="preserve">colleagues across all services managed/led by WMWA </w:t>
            </w:r>
            <w:r w:rsidRPr="006E640B">
              <w:rPr>
                <w:rFonts w:asciiTheme="minorHAnsi" w:hAnsiTheme="minorHAnsi" w:cs="Arial"/>
                <w:b w:val="0"/>
                <w:bCs w:val="0"/>
                <w:sz w:val="22"/>
                <w:szCs w:val="22"/>
              </w:rPr>
              <w:t xml:space="preserve">to ensure that users have access to the full range of </w:t>
            </w:r>
            <w:r>
              <w:rPr>
                <w:rFonts w:asciiTheme="minorHAnsi" w:hAnsiTheme="minorHAnsi" w:cs="Arial"/>
                <w:b w:val="0"/>
                <w:bCs w:val="0"/>
                <w:sz w:val="22"/>
                <w:szCs w:val="22"/>
              </w:rPr>
              <w:t xml:space="preserve">support and advocacy </w:t>
            </w:r>
            <w:r w:rsidRPr="006E640B">
              <w:rPr>
                <w:rFonts w:asciiTheme="minorHAnsi" w:hAnsiTheme="minorHAnsi" w:cs="Arial"/>
                <w:b w:val="0"/>
                <w:bCs w:val="0"/>
                <w:sz w:val="22"/>
                <w:szCs w:val="22"/>
              </w:rPr>
              <w:t>services provided by WMWA</w:t>
            </w:r>
            <w:r>
              <w:rPr>
                <w:rFonts w:asciiTheme="minorHAnsi" w:hAnsiTheme="minorHAnsi" w:cs="Arial"/>
                <w:b w:val="0"/>
                <w:bCs w:val="0"/>
                <w:sz w:val="22"/>
                <w:szCs w:val="22"/>
              </w:rPr>
              <w:t>.</w:t>
            </w:r>
          </w:p>
          <w:p w:rsidR="008D2A12"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W</w:t>
            </w:r>
            <w:r w:rsidRPr="006E640B">
              <w:rPr>
                <w:rFonts w:asciiTheme="minorHAnsi" w:hAnsiTheme="minorHAnsi" w:cs="Arial"/>
                <w:b w:val="0"/>
                <w:bCs w:val="0"/>
                <w:sz w:val="22"/>
                <w:szCs w:val="22"/>
              </w:rPr>
              <w:t xml:space="preserve">ork in collaboration with other agencies and </w:t>
            </w:r>
            <w:r>
              <w:rPr>
                <w:rFonts w:asciiTheme="minorHAnsi" w:hAnsiTheme="minorHAnsi" w:cs="Arial"/>
                <w:b w:val="0"/>
                <w:bCs w:val="0"/>
                <w:sz w:val="22"/>
                <w:szCs w:val="22"/>
              </w:rPr>
              <w:t xml:space="preserve">community groups </w:t>
            </w:r>
            <w:r w:rsidRPr="006E640B">
              <w:rPr>
                <w:rFonts w:asciiTheme="minorHAnsi" w:hAnsiTheme="minorHAnsi" w:cs="Arial"/>
                <w:b w:val="0"/>
                <w:bCs w:val="0"/>
                <w:sz w:val="22"/>
                <w:szCs w:val="22"/>
              </w:rPr>
              <w:t>to facilitate joint working on behalf of service users where appropriate</w:t>
            </w:r>
            <w:r>
              <w:rPr>
                <w:rFonts w:asciiTheme="minorHAnsi" w:hAnsiTheme="minorHAnsi" w:cs="Arial"/>
                <w:b w:val="0"/>
                <w:bCs w:val="0"/>
                <w:sz w:val="22"/>
                <w:szCs w:val="22"/>
              </w:rPr>
              <w:t>.</w:t>
            </w:r>
          </w:p>
          <w:p w:rsidR="008D2A12"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 xml:space="preserve">Represent WMWA and the refuge in local community forums.  </w:t>
            </w:r>
          </w:p>
          <w:p w:rsidR="008D2A12" w:rsidRPr="006E640B" w:rsidRDefault="008D2A12" w:rsidP="009000DB">
            <w:pPr>
              <w:pStyle w:val="Subtitle"/>
              <w:ind w:left="720"/>
              <w:jc w:val="left"/>
            </w:pPr>
          </w:p>
        </w:tc>
      </w:tr>
      <w:tr w:rsidR="008D2A12" w:rsidRPr="00A108BC" w:rsidTr="009000DB">
        <w:tc>
          <w:tcPr>
            <w:tcW w:w="7087" w:type="dxa"/>
          </w:tcPr>
          <w:p w:rsidR="008D2A12" w:rsidRPr="004D4FAC" w:rsidRDefault="008D2A12" w:rsidP="009000DB">
            <w:pPr>
              <w:rPr>
                <w:b/>
              </w:rPr>
            </w:pPr>
            <w:r w:rsidRPr="004D4FAC">
              <w:rPr>
                <w:b/>
              </w:rPr>
              <w:t>Out of Hours</w:t>
            </w:r>
          </w:p>
        </w:tc>
        <w:tc>
          <w:tcPr>
            <w:tcW w:w="8189" w:type="dxa"/>
          </w:tcPr>
          <w:p w:rsidR="008D2A12" w:rsidRPr="006E640B"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P</w:t>
            </w:r>
            <w:r w:rsidRPr="006E640B">
              <w:rPr>
                <w:rFonts w:asciiTheme="minorHAnsi" w:hAnsiTheme="minorHAnsi" w:cs="Arial"/>
                <w:b w:val="0"/>
                <w:bCs w:val="0"/>
                <w:sz w:val="22"/>
                <w:szCs w:val="22"/>
              </w:rPr>
              <w:t xml:space="preserve">rovide </w:t>
            </w:r>
            <w:r>
              <w:rPr>
                <w:rFonts w:asciiTheme="minorHAnsi" w:hAnsiTheme="minorHAnsi" w:cs="Arial"/>
                <w:b w:val="0"/>
                <w:bCs w:val="0"/>
                <w:sz w:val="22"/>
                <w:szCs w:val="22"/>
              </w:rPr>
              <w:t xml:space="preserve">up to </w:t>
            </w:r>
            <w:r w:rsidRPr="006E640B">
              <w:rPr>
                <w:rFonts w:asciiTheme="minorHAnsi" w:hAnsiTheme="minorHAnsi" w:cs="Arial"/>
                <w:b w:val="0"/>
                <w:bCs w:val="0"/>
                <w:sz w:val="22"/>
                <w:szCs w:val="22"/>
              </w:rPr>
              <w:t>4 sessions of out-of-hours cover per month, on the helpline and on-call rotas</w:t>
            </w:r>
            <w:r>
              <w:rPr>
                <w:rFonts w:asciiTheme="minorHAnsi" w:hAnsiTheme="minorHAnsi" w:cs="Arial"/>
                <w:b w:val="0"/>
                <w:bCs w:val="0"/>
                <w:sz w:val="22"/>
                <w:szCs w:val="22"/>
              </w:rPr>
              <w:t>.  An additional allowance is paid per session.</w:t>
            </w:r>
          </w:p>
        </w:tc>
      </w:tr>
      <w:tr w:rsidR="008D2A12" w:rsidRPr="00A108BC" w:rsidTr="009000DB">
        <w:tc>
          <w:tcPr>
            <w:tcW w:w="7087" w:type="dxa"/>
          </w:tcPr>
          <w:p w:rsidR="008D2A12" w:rsidRPr="004D4FAC" w:rsidRDefault="008D2A12" w:rsidP="009000DB">
            <w:pPr>
              <w:rPr>
                <w:b/>
              </w:rPr>
            </w:pPr>
            <w:r w:rsidRPr="004D4FAC">
              <w:rPr>
                <w:b/>
              </w:rPr>
              <w:t>General Duties</w:t>
            </w:r>
          </w:p>
        </w:tc>
        <w:tc>
          <w:tcPr>
            <w:tcW w:w="8189" w:type="dxa"/>
          </w:tcPr>
          <w:p w:rsidR="008D2A12"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Monthly purchase of items required in the refuge</w:t>
            </w:r>
          </w:p>
          <w:p w:rsidR="008D2A12" w:rsidRPr="006E640B"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A</w:t>
            </w:r>
            <w:r w:rsidRPr="006E640B">
              <w:rPr>
                <w:rFonts w:asciiTheme="minorHAnsi" w:hAnsiTheme="minorHAnsi" w:cs="Arial"/>
                <w:b w:val="0"/>
                <w:bCs w:val="0"/>
                <w:sz w:val="22"/>
                <w:szCs w:val="22"/>
              </w:rPr>
              <w:t xml:space="preserve">ttend supervision sessions and </w:t>
            </w:r>
            <w:r>
              <w:rPr>
                <w:rFonts w:asciiTheme="minorHAnsi" w:hAnsiTheme="minorHAnsi" w:cs="Arial"/>
                <w:b w:val="0"/>
                <w:bCs w:val="0"/>
                <w:sz w:val="22"/>
                <w:szCs w:val="22"/>
              </w:rPr>
              <w:t xml:space="preserve">refuge </w:t>
            </w:r>
            <w:r w:rsidRPr="006E640B">
              <w:rPr>
                <w:rFonts w:asciiTheme="minorHAnsi" w:hAnsiTheme="minorHAnsi" w:cs="Arial"/>
                <w:b w:val="0"/>
                <w:bCs w:val="0"/>
                <w:sz w:val="22"/>
                <w:szCs w:val="22"/>
              </w:rPr>
              <w:t>team meetings</w:t>
            </w:r>
          </w:p>
          <w:p w:rsidR="008D2A12" w:rsidRPr="006E640B"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U</w:t>
            </w:r>
            <w:r w:rsidRPr="006E640B">
              <w:rPr>
                <w:rFonts w:asciiTheme="minorHAnsi" w:hAnsiTheme="minorHAnsi" w:cs="Arial"/>
                <w:b w:val="0"/>
                <w:bCs w:val="0"/>
                <w:sz w:val="22"/>
                <w:szCs w:val="22"/>
              </w:rPr>
              <w:t>ndertake training as agreed at supervision sessions</w:t>
            </w:r>
          </w:p>
          <w:p w:rsidR="008D2A12" w:rsidRPr="006E640B"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T</w:t>
            </w:r>
            <w:r w:rsidRPr="006E640B">
              <w:rPr>
                <w:rFonts w:asciiTheme="minorHAnsi" w:hAnsiTheme="minorHAnsi" w:cs="Arial"/>
                <w:b w:val="0"/>
                <w:bCs w:val="0"/>
                <w:sz w:val="22"/>
                <w:szCs w:val="22"/>
              </w:rPr>
              <w:t>ake active steps to work within a framework of equal opportunities and anti-discriminatory practice</w:t>
            </w:r>
          </w:p>
          <w:p w:rsidR="008D2A12" w:rsidRPr="006E640B" w:rsidRDefault="008D2A12" w:rsidP="008D2A12">
            <w:pPr>
              <w:pStyle w:val="Subtitle"/>
              <w:numPr>
                <w:ilvl w:val="0"/>
                <w:numId w:val="1"/>
              </w:numPr>
              <w:jc w:val="left"/>
              <w:rPr>
                <w:rFonts w:asciiTheme="minorHAnsi" w:hAnsiTheme="minorHAnsi" w:cs="Arial"/>
                <w:b w:val="0"/>
                <w:bCs w:val="0"/>
                <w:sz w:val="22"/>
                <w:szCs w:val="22"/>
              </w:rPr>
            </w:pPr>
            <w:r>
              <w:rPr>
                <w:rFonts w:asciiTheme="minorHAnsi" w:hAnsiTheme="minorHAnsi" w:cs="Arial"/>
                <w:b w:val="0"/>
                <w:bCs w:val="0"/>
                <w:sz w:val="22"/>
                <w:szCs w:val="22"/>
              </w:rPr>
              <w:t>U</w:t>
            </w:r>
            <w:r w:rsidRPr="006E640B">
              <w:rPr>
                <w:rFonts w:asciiTheme="minorHAnsi" w:hAnsiTheme="minorHAnsi" w:cs="Arial"/>
                <w:b w:val="0"/>
                <w:bCs w:val="0"/>
                <w:sz w:val="22"/>
                <w:szCs w:val="22"/>
              </w:rPr>
              <w:t>ndertake all other reasonable duties as required in furtherance of the objectives of this post</w:t>
            </w:r>
          </w:p>
          <w:p w:rsidR="008D2A12" w:rsidRPr="006E640B" w:rsidRDefault="008D2A12" w:rsidP="009000DB"/>
        </w:tc>
      </w:tr>
    </w:tbl>
    <w:p w:rsidR="008D2A12" w:rsidRDefault="008D2A12"/>
    <w:p w:rsidR="008D2A12" w:rsidRDefault="008D2A12"/>
    <w:p w:rsidR="008D2A12" w:rsidRDefault="008D2A12"/>
    <w:p w:rsidR="008D2A12" w:rsidRDefault="008D2A12"/>
    <w:p w:rsidR="008D2A12" w:rsidRPr="007F49C0" w:rsidRDefault="008D2A12" w:rsidP="008D2A12">
      <w:pPr>
        <w:pStyle w:val="Subtitle"/>
        <w:jc w:val="left"/>
        <w:rPr>
          <w:rFonts w:asciiTheme="minorHAnsi" w:eastAsiaTheme="minorHAnsi" w:hAnsiTheme="minorHAnsi" w:cstheme="minorBidi"/>
          <w:b w:val="0"/>
          <w:bCs w:val="0"/>
          <w:color w:val="FF0000"/>
          <w:sz w:val="22"/>
          <w:szCs w:val="22"/>
        </w:rPr>
      </w:pPr>
      <w:r w:rsidRPr="007F49C0">
        <w:rPr>
          <w:rFonts w:asciiTheme="minorHAnsi" w:hAnsiTheme="minorHAnsi" w:cs="Arial"/>
          <w:b w:val="0"/>
          <w:noProof/>
          <w:sz w:val="32"/>
          <w:szCs w:val="32"/>
          <w:lang w:eastAsia="en-GB"/>
        </w:rPr>
        <w:lastRenderedPageBreak/>
        <mc:AlternateContent>
          <mc:Choice Requires="wps">
            <w:drawing>
              <wp:anchor distT="0" distB="0" distL="114300" distR="114300" simplePos="0" relativeHeight="251661312" behindDoc="0" locked="0" layoutInCell="1" allowOverlap="1" wp14:anchorId="2EE79417" wp14:editId="0528FDD7">
                <wp:simplePos x="0" y="0"/>
                <wp:positionH relativeFrom="column">
                  <wp:posOffset>3343275</wp:posOffset>
                </wp:positionH>
                <wp:positionV relativeFrom="paragraph">
                  <wp:posOffset>95885</wp:posOffset>
                </wp:positionV>
                <wp:extent cx="2374265" cy="714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4375"/>
                        </a:xfrm>
                        <a:prstGeom prst="rect">
                          <a:avLst/>
                        </a:prstGeom>
                        <a:solidFill>
                          <a:srgbClr val="FFFFFF"/>
                        </a:solidFill>
                        <a:ln w="9525">
                          <a:noFill/>
                          <a:miter lim="800000"/>
                          <a:headEnd/>
                          <a:tailEnd/>
                        </a:ln>
                      </wps:spPr>
                      <wps:txbx>
                        <w:txbxContent>
                          <w:p w:rsidR="008D2A12" w:rsidRPr="007F49C0" w:rsidRDefault="008D2A12" w:rsidP="008D2A12">
                            <w:pPr>
                              <w:pStyle w:val="Subtitle"/>
                              <w:rPr>
                                <w:rFonts w:asciiTheme="minorHAnsi" w:hAnsiTheme="minorHAnsi" w:cs="Arial"/>
                                <w:b w:val="0"/>
                                <w:sz w:val="40"/>
                                <w:szCs w:val="40"/>
                              </w:rPr>
                            </w:pPr>
                            <w:r w:rsidRPr="007F49C0">
                              <w:rPr>
                                <w:rFonts w:asciiTheme="minorHAnsi" w:hAnsiTheme="minorHAnsi" w:cs="Arial"/>
                                <w:b w:val="0"/>
                                <w:sz w:val="40"/>
                                <w:szCs w:val="40"/>
                              </w:rPr>
                              <w:t xml:space="preserve">Support </w:t>
                            </w:r>
                            <w:r>
                              <w:rPr>
                                <w:rFonts w:asciiTheme="minorHAnsi" w:hAnsiTheme="minorHAnsi" w:cs="Arial"/>
                                <w:b w:val="0"/>
                                <w:sz w:val="40"/>
                                <w:szCs w:val="40"/>
                              </w:rPr>
                              <w:t xml:space="preserve">and Advocacy </w:t>
                            </w:r>
                            <w:r w:rsidRPr="007F49C0">
                              <w:rPr>
                                <w:rFonts w:asciiTheme="minorHAnsi" w:hAnsiTheme="minorHAnsi" w:cs="Arial"/>
                                <w:b w:val="0"/>
                                <w:sz w:val="40"/>
                                <w:szCs w:val="40"/>
                              </w:rPr>
                              <w:t>Worker</w:t>
                            </w:r>
                            <w:r>
                              <w:rPr>
                                <w:rFonts w:asciiTheme="minorHAnsi" w:hAnsiTheme="minorHAnsi" w:cs="Arial"/>
                                <w:b w:val="0"/>
                                <w:sz w:val="40"/>
                                <w:szCs w:val="40"/>
                              </w:rPr>
                              <w:t xml:space="preserve"> - Refuge</w:t>
                            </w:r>
                          </w:p>
                          <w:p w:rsidR="008D2A12" w:rsidRPr="007F49C0" w:rsidRDefault="008D2A12" w:rsidP="008D2A12">
                            <w:pPr>
                              <w:pStyle w:val="Subtitle"/>
                              <w:rPr>
                                <w:rFonts w:asciiTheme="minorHAnsi" w:hAnsiTheme="minorHAnsi" w:cs="Arial"/>
                                <w:bCs w:val="0"/>
                                <w:sz w:val="28"/>
                                <w:szCs w:val="28"/>
                              </w:rPr>
                            </w:pPr>
                            <w:r>
                              <w:rPr>
                                <w:rFonts w:asciiTheme="minorHAnsi" w:hAnsiTheme="minorHAnsi" w:cs="Arial"/>
                                <w:bCs w:val="0"/>
                                <w:sz w:val="28"/>
                                <w:szCs w:val="28"/>
                              </w:rPr>
                              <w:t>Person Specification</w:t>
                            </w:r>
                          </w:p>
                          <w:p w:rsidR="008D2A12" w:rsidRDefault="008D2A12" w:rsidP="008D2A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E79417" id="_x0000_s1027" type="#_x0000_t202" style="position:absolute;margin-left:263.25pt;margin-top:7.55pt;width:186.95pt;height:56.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" stroked="f">
                <v:textbox>
                  <w:txbxContent>
                    <w:p w:rsidR="008D2A12" w:rsidRPr="007F49C0" w:rsidRDefault="008D2A12" w:rsidP="008D2A12">
                      <w:pPr>
                        <w:pStyle w:val="Subtitle"/>
                        <w:rPr>
                          <w:rFonts w:asciiTheme="minorHAnsi" w:hAnsiTheme="minorHAnsi" w:cs="Arial"/>
                          <w:b w:val="0"/>
                          <w:sz w:val="40"/>
                          <w:szCs w:val="40"/>
                        </w:rPr>
                      </w:pPr>
                      <w:r w:rsidRPr="007F49C0">
                        <w:rPr>
                          <w:rFonts w:asciiTheme="minorHAnsi" w:hAnsiTheme="minorHAnsi" w:cs="Arial"/>
                          <w:b w:val="0"/>
                          <w:sz w:val="40"/>
                          <w:szCs w:val="40"/>
                        </w:rPr>
                        <w:t xml:space="preserve">Support </w:t>
                      </w:r>
                      <w:r>
                        <w:rPr>
                          <w:rFonts w:asciiTheme="minorHAnsi" w:hAnsiTheme="minorHAnsi" w:cs="Arial"/>
                          <w:b w:val="0"/>
                          <w:sz w:val="40"/>
                          <w:szCs w:val="40"/>
                        </w:rPr>
                        <w:t xml:space="preserve">and Advocacy </w:t>
                      </w:r>
                      <w:r w:rsidRPr="007F49C0">
                        <w:rPr>
                          <w:rFonts w:asciiTheme="minorHAnsi" w:hAnsiTheme="minorHAnsi" w:cs="Arial"/>
                          <w:b w:val="0"/>
                          <w:sz w:val="40"/>
                          <w:szCs w:val="40"/>
                        </w:rPr>
                        <w:t>Worker</w:t>
                      </w:r>
                      <w:r>
                        <w:rPr>
                          <w:rFonts w:asciiTheme="minorHAnsi" w:hAnsiTheme="minorHAnsi" w:cs="Arial"/>
                          <w:b w:val="0"/>
                          <w:sz w:val="40"/>
                          <w:szCs w:val="40"/>
                        </w:rPr>
                        <w:t xml:space="preserve"> - Refuge</w:t>
                      </w:r>
                    </w:p>
                    <w:p w:rsidR="008D2A12" w:rsidRPr="007F49C0" w:rsidRDefault="008D2A12" w:rsidP="008D2A12">
                      <w:pPr>
                        <w:pStyle w:val="Subtitle"/>
                        <w:rPr>
                          <w:rFonts w:asciiTheme="minorHAnsi" w:hAnsiTheme="minorHAnsi" w:cs="Arial"/>
                          <w:bCs w:val="0"/>
                          <w:sz w:val="28"/>
                          <w:szCs w:val="28"/>
                        </w:rPr>
                      </w:pPr>
                      <w:r>
                        <w:rPr>
                          <w:rFonts w:asciiTheme="minorHAnsi" w:hAnsiTheme="minorHAnsi" w:cs="Arial"/>
                          <w:bCs w:val="0"/>
                          <w:sz w:val="28"/>
                          <w:szCs w:val="28"/>
                        </w:rPr>
                        <w:t>Person Specification</w:t>
                      </w:r>
                    </w:p>
                    <w:p w:rsidR="008D2A12" w:rsidRDefault="008D2A12" w:rsidP="008D2A12"/>
                  </w:txbxContent>
                </v:textbox>
              </v:shape>
            </w:pict>
          </mc:Fallback>
        </mc:AlternateContent>
      </w:r>
      <w:r>
        <w:object w:dxaOrig="6281" w:dyaOrig="4101">
          <v:shape id="_x0000_i1026" type="#_x0000_t75" style="width:83.4pt;height:60pt" o:ole="">
            <v:imagedata r:id="rId7" o:title=""/>
          </v:shape>
          <o:OLEObject Type="Embed" ProgID="Word.Picture.8" ShapeID="_x0000_i1026" DrawAspect="Content" ObjectID="_1688195794" r:id="rId9"/>
        </w:object>
      </w:r>
    </w:p>
    <w:p w:rsidR="008D2A12" w:rsidRDefault="008D2A12"/>
    <w:tbl>
      <w:tblPr>
        <w:tblStyle w:val="TableGrid"/>
        <w:tblW w:w="0" w:type="auto"/>
        <w:tblLook w:val="04A0" w:firstRow="1" w:lastRow="0" w:firstColumn="1" w:lastColumn="0" w:noHBand="0" w:noVBand="1"/>
      </w:tblPr>
      <w:tblGrid>
        <w:gridCol w:w="6671"/>
        <w:gridCol w:w="8717"/>
      </w:tblGrid>
      <w:tr w:rsidR="008D2A12" w:rsidRPr="00A108BC" w:rsidTr="009000DB">
        <w:tc>
          <w:tcPr>
            <w:tcW w:w="6771" w:type="dxa"/>
          </w:tcPr>
          <w:p w:rsidR="008D2A12" w:rsidRPr="007F49C0" w:rsidRDefault="008D2A12" w:rsidP="009000DB">
            <w:pPr>
              <w:pStyle w:val="Subtitle"/>
              <w:jc w:val="left"/>
              <w:rPr>
                <w:rFonts w:asciiTheme="minorHAnsi" w:hAnsiTheme="minorHAnsi" w:cs="Arial"/>
                <w:color w:val="FF0000"/>
                <w:sz w:val="22"/>
                <w:szCs w:val="22"/>
              </w:rPr>
            </w:pPr>
            <w:r w:rsidRPr="007F49C0">
              <w:rPr>
                <w:rFonts w:asciiTheme="minorHAnsi" w:hAnsiTheme="minorHAnsi" w:cs="Arial"/>
                <w:sz w:val="22"/>
                <w:szCs w:val="22"/>
              </w:rPr>
              <w:t>Qualifications</w:t>
            </w:r>
          </w:p>
        </w:tc>
        <w:tc>
          <w:tcPr>
            <w:tcW w:w="8843" w:type="dxa"/>
          </w:tcPr>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Minimum of A-level standard of education or equivalent</w:t>
            </w:r>
          </w:p>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 xml:space="preserve">Full driving licence </w:t>
            </w:r>
          </w:p>
          <w:p w:rsidR="008D2A12" w:rsidRPr="003A6212" w:rsidRDefault="008D2A12" w:rsidP="009000DB">
            <w:pPr>
              <w:pStyle w:val="Subtitle"/>
              <w:jc w:val="left"/>
              <w:rPr>
                <w:rFonts w:asciiTheme="minorHAnsi" w:hAnsiTheme="minorHAnsi" w:cs="Arial"/>
              </w:rPr>
            </w:pPr>
          </w:p>
        </w:tc>
      </w:tr>
      <w:tr w:rsidR="008D2A12" w:rsidRPr="00A108BC" w:rsidTr="009000DB">
        <w:tc>
          <w:tcPr>
            <w:tcW w:w="6771" w:type="dxa"/>
          </w:tcPr>
          <w:p w:rsidR="008D2A12" w:rsidRPr="007F49C0" w:rsidRDefault="008D2A12" w:rsidP="009000DB">
            <w:pPr>
              <w:pStyle w:val="Subtitle"/>
              <w:jc w:val="left"/>
              <w:rPr>
                <w:rFonts w:asciiTheme="minorHAnsi" w:hAnsiTheme="minorHAnsi" w:cs="Arial"/>
                <w:color w:val="FF0000"/>
              </w:rPr>
            </w:pPr>
            <w:r w:rsidRPr="007F49C0">
              <w:rPr>
                <w:rFonts w:asciiTheme="minorHAnsi" w:hAnsiTheme="minorHAnsi" w:cs="Arial"/>
              </w:rPr>
              <w:t>Experience</w:t>
            </w:r>
          </w:p>
        </w:tc>
        <w:tc>
          <w:tcPr>
            <w:tcW w:w="8843" w:type="dxa"/>
          </w:tcPr>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Experience of working in a hostel and/ residential environment</w:t>
            </w:r>
          </w:p>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 xml:space="preserve">Experience of working with vulnerable people </w:t>
            </w:r>
          </w:p>
          <w:p w:rsidR="008D2A12" w:rsidRPr="003A6212" w:rsidRDefault="008D2A12" w:rsidP="009000DB">
            <w:pPr>
              <w:pStyle w:val="Subtitle"/>
              <w:jc w:val="left"/>
              <w:rPr>
                <w:rFonts w:asciiTheme="minorHAnsi" w:hAnsiTheme="minorHAnsi" w:cs="Arial"/>
              </w:rPr>
            </w:pPr>
          </w:p>
        </w:tc>
      </w:tr>
      <w:tr w:rsidR="008D2A12" w:rsidRPr="00A108BC" w:rsidTr="009000DB">
        <w:tc>
          <w:tcPr>
            <w:tcW w:w="6771" w:type="dxa"/>
          </w:tcPr>
          <w:p w:rsidR="008D2A12" w:rsidRPr="007F49C0" w:rsidRDefault="008D2A12" w:rsidP="009000DB">
            <w:pPr>
              <w:pStyle w:val="Subtitle"/>
              <w:jc w:val="left"/>
              <w:rPr>
                <w:rFonts w:asciiTheme="minorHAnsi" w:hAnsiTheme="minorHAnsi" w:cs="Arial"/>
                <w:color w:val="FF0000"/>
              </w:rPr>
            </w:pPr>
            <w:r w:rsidRPr="007F49C0">
              <w:rPr>
                <w:rFonts w:asciiTheme="minorHAnsi" w:hAnsiTheme="minorHAnsi" w:cs="Arial"/>
              </w:rPr>
              <w:t>Skills and Abilities</w:t>
            </w:r>
          </w:p>
        </w:tc>
        <w:tc>
          <w:tcPr>
            <w:tcW w:w="8843" w:type="dxa"/>
          </w:tcPr>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Good active listening skills</w:t>
            </w:r>
          </w:p>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Good verbal and written communication skills.</w:t>
            </w:r>
          </w:p>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IT skills</w:t>
            </w:r>
            <w:r>
              <w:rPr>
                <w:rFonts w:asciiTheme="minorHAnsi" w:hAnsiTheme="minorHAnsi" w:cs="Arial"/>
                <w:b w:val="0"/>
                <w:bCs w:val="0"/>
                <w:sz w:val="22"/>
                <w:szCs w:val="22"/>
              </w:rPr>
              <w:t xml:space="preserve"> including the ability to use</w:t>
            </w:r>
            <w:r w:rsidRPr="003A6212">
              <w:rPr>
                <w:rFonts w:asciiTheme="minorHAnsi" w:hAnsiTheme="minorHAnsi" w:cs="Arial"/>
                <w:b w:val="0"/>
                <w:bCs w:val="0"/>
                <w:sz w:val="22"/>
                <w:szCs w:val="22"/>
              </w:rPr>
              <w:t xml:space="preserve"> MS word, outlook and basic excel spreadsheets.</w:t>
            </w:r>
          </w:p>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Ability to work co-operatively with other practitioners</w:t>
            </w:r>
            <w:r>
              <w:rPr>
                <w:rFonts w:asciiTheme="minorHAnsi" w:hAnsiTheme="minorHAnsi" w:cs="Arial"/>
                <w:b w:val="0"/>
                <w:bCs w:val="0"/>
                <w:sz w:val="22"/>
                <w:szCs w:val="22"/>
              </w:rPr>
              <w:t>,</w:t>
            </w:r>
            <w:r w:rsidRPr="003A6212">
              <w:rPr>
                <w:rFonts w:asciiTheme="minorHAnsi" w:hAnsiTheme="minorHAnsi" w:cs="Arial"/>
                <w:b w:val="0"/>
                <w:bCs w:val="0"/>
                <w:sz w:val="22"/>
                <w:szCs w:val="22"/>
              </w:rPr>
              <w:t xml:space="preserve"> </w:t>
            </w:r>
            <w:r>
              <w:rPr>
                <w:rFonts w:asciiTheme="minorHAnsi" w:hAnsiTheme="minorHAnsi" w:cs="Arial"/>
                <w:b w:val="0"/>
                <w:bCs w:val="0"/>
                <w:sz w:val="22"/>
                <w:szCs w:val="22"/>
              </w:rPr>
              <w:t xml:space="preserve">on behalf of </w:t>
            </w:r>
            <w:r w:rsidRPr="003A6212">
              <w:rPr>
                <w:rFonts w:asciiTheme="minorHAnsi" w:hAnsiTheme="minorHAnsi" w:cs="Arial"/>
                <w:b w:val="0"/>
                <w:bCs w:val="0"/>
                <w:sz w:val="22"/>
                <w:szCs w:val="22"/>
              </w:rPr>
              <w:t>service</w:t>
            </w:r>
            <w:r>
              <w:rPr>
                <w:rFonts w:asciiTheme="minorHAnsi" w:hAnsiTheme="minorHAnsi" w:cs="Arial"/>
                <w:b w:val="0"/>
                <w:bCs w:val="0"/>
                <w:sz w:val="22"/>
                <w:szCs w:val="22"/>
              </w:rPr>
              <w:t xml:space="preserve"> users</w:t>
            </w:r>
            <w:r w:rsidRPr="003A6212">
              <w:rPr>
                <w:rFonts w:asciiTheme="minorHAnsi" w:hAnsiTheme="minorHAnsi" w:cs="Arial"/>
                <w:b w:val="0"/>
                <w:bCs w:val="0"/>
                <w:sz w:val="22"/>
                <w:szCs w:val="22"/>
              </w:rPr>
              <w:t>.</w:t>
            </w:r>
          </w:p>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 xml:space="preserve">Ability to organise </w:t>
            </w:r>
            <w:r>
              <w:rPr>
                <w:rFonts w:asciiTheme="minorHAnsi" w:hAnsiTheme="minorHAnsi" w:cs="Arial"/>
                <w:b w:val="0"/>
                <w:bCs w:val="0"/>
                <w:sz w:val="22"/>
                <w:szCs w:val="22"/>
              </w:rPr>
              <w:t xml:space="preserve">own </w:t>
            </w:r>
            <w:r w:rsidRPr="003A6212">
              <w:rPr>
                <w:rFonts w:asciiTheme="minorHAnsi" w:hAnsiTheme="minorHAnsi" w:cs="Arial"/>
                <w:b w:val="0"/>
                <w:bCs w:val="0"/>
                <w:sz w:val="22"/>
                <w:szCs w:val="22"/>
              </w:rPr>
              <w:t>workload</w:t>
            </w:r>
            <w:r>
              <w:rPr>
                <w:rFonts w:asciiTheme="minorHAnsi" w:hAnsiTheme="minorHAnsi" w:cs="Arial"/>
                <w:b w:val="0"/>
                <w:bCs w:val="0"/>
                <w:sz w:val="22"/>
                <w:szCs w:val="22"/>
              </w:rPr>
              <w:t>,</w:t>
            </w:r>
            <w:r w:rsidRPr="003A6212">
              <w:rPr>
                <w:rFonts w:asciiTheme="minorHAnsi" w:hAnsiTheme="minorHAnsi" w:cs="Arial"/>
                <w:b w:val="0"/>
                <w:bCs w:val="0"/>
                <w:sz w:val="22"/>
                <w:szCs w:val="22"/>
              </w:rPr>
              <w:t xml:space="preserve"> and respond to unplanned demands.</w:t>
            </w:r>
          </w:p>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 xml:space="preserve">Ability to work as part of </w:t>
            </w:r>
            <w:r w:rsidR="00EF493E" w:rsidRPr="003A6212">
              <w:rPr>
                <w:rFonts w:asciiTheme="minorHAnsi" w:hAnsiTheme="minorHAnsi" w:cs="Arial"/>
                <w:b w:val="0"/>
                <w:bCs w:val="0"/>
                <w:sz w:val="22"/>
                <w:szCs w:val="22"/>
              </w:rPr>
              <w:t>a team</w:t>
            </w:r>
            <w:r w:rsidRPr="003A6212">
              <w:rPr>
                <w:rFonts w:asciiTheme="minorHAnsi" w:hAnsiTheme="minorHAnsi" w:cs="Arial"/>
                <w:b w:val="0"/>
                <w:bCs w:val="0"/>
                <w:sz w:val="22"/>
                <w:szCs w:val="22"/>
              </w:rPr>
              <w:t>, providing a cohesive and comprehensive service.</w:t>
            </w:r>
          </w:p>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Ability to work with minimal supervision on a day-to-day basis, within agreed schedules and guidelines</w:t>
            </w:r>
          </w:p>
          <w:p w:rsidR="008D2A12" w:rsidRPr="003A6212" w:rsidRDefault="008D2A12" w:rsidP="009000DB">
            <w:pPr>
              <w:pStyle w:val="Subtitle"/>
              <w:jc w:val="left"/>
              <w:rPr>
                <w:rFonts w:asciiTheme="minorHAnsi" w:hAnsiTheme="minorHAnsi" w:cs="Arial"/>
              </w:rPr>
            </w:pPr>
          </w:p>
        </w:tc>
      </w:tr>
      <w:tr w:rsidR="008D2A12" w:rsidRPr="00A108BC" w:rsidTr="009000DB">
        <w:tc>
          <w:tcPr>
            <w:tcW w:w="6771" w:type="dxa"/>
          </w:tcPr>
          <w:p w:rsidR="008D2A12" w:rsidRPr="007F49C0" w:rsidRDefault="008D2A12" w:rsidP="009000DB">
            <w:pPr>
              <w:pStyle w:val="Subtitle"/>
              <w:jc w:val="left"/>
              <w:rPr>
                <w:rFonts w:asciiTheme="minorHAnsi" w:hAnsiTheme="minorHAnsi" w:cs="Arial"/>
              </w:rPr>
            </w:pPr>
            <w:r w:rsidRPr="007F49C0">
              <w:rPr>
                <w:rFonts w:asciiTheme="minorHAnsi" w:hAnsiTheme="minorHAnsi" w:cs="Arial"/>
              </w:rPr>
              <w:t>Knowledge</w:t>
            </w:r>
          </w:p>
          <w:p w:rsidR="008D2A12" w:rsidRPr="00A108BC" w:rsidRDefault="008D2A12" w:rsidP="009000DB">
            <w:pPr>
              <w:pStyle w:val="Subtitle"/>
              <w:jc w:val="left"/>
              <w:rPr>
                <w:rFonts w:asciiTheme="minorHAnsi" w:hAnsiTheme="minorHAnsi" w:cs="Arial"/>
                <w:b w:val="0"/>
                <w:color w:val="FF0000"/>
              </w:rPr>
            </w:pPr>
          </w:p>
        </w:tc>
        <w:tc>
          <w:tcPr>
            <w:tcW w:w="8843" w:type="dxa"/>
          </w:tcPr>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Basic knowledge and understanding of domestic abuse issues</w:t>
            </w:r>
            <w:r>
              <w:rPr>
                <w:rFonts w:asciiTheme="minorHAnsi" w:hAnsiTheme="minorHAnsi" w:cs="Arial"/>
                <w:b w:val="0"/>
                <w:bCs w:val="0"/>
                <w:sz w:val="22"/>
                <w:szCs w:val="22"/>
              </w:rPr>
              <w:t>;</w:t>
            </w:r>
            <w:r w:rsidRPr="003A6212">
              <w:rPr>
                <w:rFonts w:asciiTheme="minorHAnsi" w:hAnsiTheme="minorHAnsi" w:cs="Arial"/>
                <w:b w:val="0"/>
                <w:bCs w:val="0"/>
                <w:sz w:val="22"/>
                <w:szCs w:val="22"/>
              </w:rPr>
              <w:t xml:space="preserve"> and the needs of women and children affected by it</w:t>
            </w:r>
            <w:r>
              <w:rPr>
                <w:rFonts w:asciiTheme="minorHAnsi" w:hAnsiTheme="minorHAnsi" w:cs="Arial"/>
                <w:b w:val="0"/>
                <w:bCs w:val="0"/>
                <w:sz w:val="22"/>
                <w:szCs w:val="22"/>
              </w:rPr>
              <w:t>.</w:t>
            </w:r>
          </w:p>
          <w:p w:rsidR="008D2A12" w:rsidRPr="003A6212" w:rsidRDefault="008D2A12" w:rsidP="008D2A12">
            <w:pPr>
              <w:pStyle w:val="Subtitle"/>
              <w:numPr>
                <w:ilvl w:val="0"/>
                <w:numId w:val="2"/>
              </w:numPr>
              <w:jc w:val="left"/>
              <w:rPr>
                <w:rFonts w:asciiTheme="minorHAnsi" w:hAnsiTheme="minorHAnsi" w:cs="Arial"/>
                <w:sz w:val="22"/>
                <w:szCs w:val="22"/>
              </w:rPr>
            </w:pPr>
            <w:r>
              <w:rPr>
                <w:rFonts w:asciiTheme="minorHAnsi" w:hAnsiTheme="minorHAnsi" w:cs="Arial"/>
                <w:b w:val="0"/>
                <w:bCs w:val="0"/>
                <w:sz w:val="22"/>
                <w:szCs w:val="22"/>
              </w:rPr>
              <w:t>U</w:t>
            </w:r>
            <w:r w:rsidRPr="003A6212">
              <w:rPr>
                <w:rFonts w:asciiTheme="minorHAnsi" w:hAnsiTheme="minorHAnsi" w:cs="Arial"/>
                <w:b w:val="0"/>
                <w:bCs w:val="0"/>
                <w:sz w:val="22"/>
                <w:szCs w:val="22"/>
              </w:rPr>
              <w:t>nderstanding of safeguarding issues</w:t>
            </w:r>
            <w:r>
              <w:rPr>
                <w:rFonts w:asciiTheme="minorHAnsi" w:hAnsiTheme="minorHAnsi" w:cs="Arial"/>
                <w:b w:val="0"/>
                <w:bCs w:val="0"/>
                <w:sz w:val="22"/>
                <w:szCs w:val="22"/>
              </w:rPr>
              <w:t>.</w:t>
            </w:r>
          </w:p>
          <w:p w:rsidR="008D2A12" w:rsidRPr="003A6212" w:rsidRDefault="008D2A12" w:rsidP="008D2A12">
            <w:pPr>
              <w:pStyle w:val="Subtitle"/>
              <w:numPr>
                <w:ilvl w:val="0"/>
                <w:numId w:val="2"/>
              </w:numPr>
              <w:jc w:val="left"/>
              <w:rPr>
                <w:rFonts w:asciiTheme="minorHAnsi" w:hAnsiTheme="minorHAnsi" w:cs="Arial"/>
                <w:b w:val="0"/>
                <w:bCs w:val="0"/>
                <w:sz w:val="22"/>
                <w:szCs w:val="22"/>
              </w:rPr>
            </w:pPr>
            <w:r w:rsidRPr="003A6212">
              <w:rPr>
                <w:rFonts w:asciiTheme="minorHAnsi" w:hAnsiTheme="minorHAnsi" w:cs="Arial"/>
                <w:b w:val="0"/>
                <w:bCs w:val="0"/>
                <w:sz w:val="22"/>
                <w:szCs w:val="22"/>
              </w:rPr>
              <w:t xml:space="preserve">Basic knowledge of </w:t>
            </w:r>
            <w:r>
              <w:rPr>
                <w:rFonts w:asciiTheme="minorHAnsi" w:hAnsiTheme="minorHAnsi" w:cs="Arial"/>
                <w:b w:val="0"/>
                <w:bCs w:val="0"/>
                <w:sz w:val="22"/>
                <w:szCs w:val="22"/>
              </w:rPr>
              <w:t xml:space="preserve">the </w:t>
            </w:r>
            <w:r w:rsidRPr="003A6212">
              <w:rPr>
                <w:rFonts w:asciiTheme="minorHAnsi" w:hAnsiTheme="minorHAnsi" w:cs="Arial"/>
                <w:b w:val="0"/>
                <w:bCs w:val="0"/>
                <w:sz w:val="22"/>
                <w:szCs w:val="22"/>
              </w:rPr>
              <w:t>benefits and housing benefit system.</w:t>
            </w:r>
          </w:p>
          <w:p w:rsidR="008D2A12" w:rsidRPr="003A6212" w:rsidRDefault="008D2A12" w:rsidP="009000DB">
            <w:pPr>
              <w:pStyle w:val="Subtitle"/>
              <w:ind w:left="360"/>
              <w:jc w:val="left"/>
              <w:rPr>
                <w:rFonts w:asciiTheme="minorHAnsi" w:hAnsiTheme="minorHAnsi" w:cs="Arial"/>
              </w:rPr>
            </w:pPr>
          </w:p>
        </w:tc>
      </w:tr>
      <w:tr w:rsidR="008D2A12" w:rsidRPr="00A108BC" w:rsidTr="009000DB">
        <w:tc>
          <w:tcPr>
            <w:tcW w:w="6771" w:type="dxa"/>
          </w:tcPr>
          <w:p w:rsidR="008D2A12" w:rsidRPr="007F49C0" w:rsidRDefault="008D2A12" w:rsidP="009000DB">
            <w:pPr>
              <w:pStyle w:val="Subtitle"/>
              <w:jc w:val="left"/>
              <w:rPr>
                <w:rFonts w:asciiTheme="minorHAnsi" w:hAnsiTheme="minorHAnsi" w:cs="Arial"/>
                <w:color w:val="FF0000"/>
              </w:rPr>
            </w:pPr>
            <w:r w:rsidRPr="007F49C0">
              <w:rPr>
                <w:rFonts w:asciiTheme="minorHAnsi" w:hAnsiTheme="minorHAnsi" w:cs="Arial"/>
              </w:rPr>
              <w:t>Essential Attitudes</w:t>
            </w:r>
          </w:p>
        </w:tc>
        <w:tc>
          <w:tcPr>
            <w:tcW w:w="8843" w:type="dxa"/>
          </w:tcPr>
          <w:p w:rsidR="008D2A12" w:rsidRPr="003A6212"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Understanding of and commitment to anti-discriminatory working practices</w:t>
            </w:r>
            <w:r>
              <w:rPr>
                <w:rFonts w:asciiTheme="minorHAnsi" w:hAnsiTheme="minorHAnsi" w:cs="Arial"/>
                <w:b w:val="0"/>
                <w:bCs w:val="0"/>
                <w:sz w:val="22"/>
                <w:szCs w:val="22"/>
              </w:rPr>
              <w:t>.</w:t>
            </w:r>
          </w:p>
          <w:p w:rsidR="008D2A12" w:rsidRPr="003A6212" w:rsidRDefault="008D2A12" w:rsidP="008D2A12">
            <w:pPr>
              <w:pStyle w:val="Subtitle"/>
              <w:numPr>
                <w:ilvl w:val="0"/>
                <w:numId w:val="2"/>
              </w:numPr>
              <w:jc w:val="left"/>
              <w:rPr>
                <w:rFonts w:asciiTheme="minorHAnsi" w:hAnsiTheme="minorHAnsi" w:cs="Arial"/>
                <w:b w:val="0"/>
                <w:bCs w:val="0"/>
                <w:sz w:val="22"/>
                <w:szCs w:val="22"/>
              </w:rPr>
            </w:pPr>
            <w:r w:rsidRPr="003A6212">
              <w:rPr>
                <w:rFonts w:asciiTheme="minorHAnsi" w:hAnsiTheme="minorHAnsi" w:cs="Arial"/>
                <w:b w:val="0"/>
                <w:bCs w:val="0"/>
                <w:sz w:val="22"/>
                <w:szCs w:val="22"/>
              </w:rPr>
              <w:t xml:space="preserve">Commitment to Women’s Aid values and </w:t>
            </w:r>
            <w:r>
              <w:rPr>
                <w:rFonts w:asciiTheme="minorHAnsi" w:hAnsiTheme="minorHAnsi" w:cs="Arial"/>
                <w:b w:val="0"/>
                <w:bCs w:val="0"/>
                <w:sz w:val="22"/>
                <w:szCs w:val="22"/>
              </w:rPr>
              <w:t>ethos.</w:t>
            </w:r>
          </w:p>
          <w:p w:rsidR="008D2A12" w:rsidRPr="003A6212" w:rsidRDefault="008D2A12" w:rsidP="008D2A12">
            <w:pPr>
              <w:numPr>
                <w:ilvl w:val="0"/>
                <w:numId w:val="2"/>
              </w:numPr>
              <w:spacing w:after="0" w:line="240" w:lineRule="auto"/>
            </w:pPr>
            <w:r w:rsidRPr="003A6212">
              <w:t>Commitment to the empowerment of women and children affected by domestic abuse</w:t>
            </w:r>
            <w:r>
              <w:t>.</w:t>
            </w:r>
          </w:p>
          <w:p w:rsidR="008D2A12" w:rsidRPr="003A6212" w:rsidRDefault="008D2A12" w:rsidP="009000DB">
            <w:pPr>
              <w:pStyle w:val="Subtitle"/>
              <w:jc w:val="left"/>
              <w:rPr>
                <w:rFonts w:asciiTheme="minorHAnsi" w:hAnsiTheme="minorHAnsi" w:cs="Arial"/>
              </w:rPr>
            </w:pPr>
          </w:p>
        </w:tc>
      </w:tr>
      <w:tr w:rsidR="008D2A12" w:rsidRPr="00A108BC" w:rsidTr="009000DB">
        <w:tc>
          <w:tcPr>
            <w:tcW w:w="6771" w:type="dxa"/>
          </w:tcPr>
          <w:p w:rsidR="008D2A12" w:rsidRPr="007F49C0" w:rsidRDefault="008D2A12" w:rsidP="009000DB">
            <w:pPr>
              <w:pStyle w:val="Subtitle"/>
              <w:jc w:val="left"/>
              <w:rPr>
                <w:rFonts w:asciiTheme="minorHAnsi" w:hAnsiTheme="minorHAnsi" w:cs="Arial"/>
                <w:color w:val="FF0000"/>
              </w:rPr>
            </w:pPr>
            <w:r w:rsidRPr="007F49C0">
              <w:rPr>
                <w:rFonts w:asciiTheme="minorHAnsi" w:hAnsiTheme="minorHAnsi" w:cs="Arial"/>
              </w:rPr>
              <w:t>General Requirements</w:t>
            </w:r>
          </w:p>
        </w:tc>
        <w:tc>
          <w:tcPr>
            <w:tcW w:w="8843" w:type="dxa"/>
          </w:tcPr>
          <w:p w:rsidR="008D2A12" w:rsidRPr="007F49C0" w:rsidRDefault="008D2A12" w:rsidP="008D2A12">
            <w:pPr>
              <w:pStyle w:val="Subtitle"/>
              <w:numPr>
                <w:ilvl w:val="0"/>
                <w:numId w:val="2"/>
              </w:numPr>
              <w:jc w:val="left"/>
              <w:rPr>
                <w:rFonts w:asciiTheme="minorHAnsi" w:hAnsiTheme="minorHAnsi" w:cs="Arial"/>
                <w:sz w:val="22"/>
                <w:szCs w:val="22"/>
              </w:rPr>
            </w:pPr>
            <w:r w:rsidRPr="003A6212">
              <w:rPr>
                <w:rFonts w:asciiTheme="minorHAnsi" w:hAnsiTheme="minorHAnsi" w:cs="Arial"/>
                <w:b w:val="0"/>
                <w:bCs w:val="0"/>
                <w:sz w:val="22"/>
                <w:szCs w:val="22"/>
              </w:rPr>
              <w:t>Car user essential with daily access to a vehicle</w:t>
            </w:r>
            <w:r>
              <w:rPr>
                <w:rFonts w:asciiTheme="minorHAnsi" w:hAnsiTheme="minorHAnsi" w:cs="Arial"/>
                <w:b w:val="0"/>
                <w:bCs w:val="0"/>
                <w:sz w:val="22"/>
                <w:szCs w:val="22"/>
              </w:rPr>
              <w:t xml:space="preserve"> preferred</w:t>
            </w:r>
          </w:p>
        </w:tc>
      </w:tr>
    </w:tbl>
    <w:p w:rsidR="008D2A12" w:rsidRDefault="008D2A12"/>
    <w:sectPr w:rsidR="008D2A12" w:rsidSect="008D2A12">
      <w:footerReference w:type="default" r:id="rId10"/>
      <w:pgSz w:w="16838" w:h="11906" w:orient="landscape"/>
      <w:pgMar w:top="510" w:right="720" w:bottom="624"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12" w:rsidRDefault="008D2A12" w:rsidP="008D2A12">
      <w:pPr>
        <w:spacing w:after="0" w:line="240" w:lineRule="auto"/>
      </w:pPr>
      <w:r>
        <w:separator/>
      </w:r>
    </w:p>
  </w:endnote>
  <w:endnote w:type="continuationSeparator" w:id="0">
    <w:p w:rsidR="008D2A12" w:rsidRDefault="008D2A12" w:rsidP="008D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A12" w:rsidRPr="008D2A12" w:rsidRDefault="008D2A12">
    <w:pPr>
      <w:pStyle w:val="Footer"/>
      <w:rPr>
        <w:sz w:val="18"/>
        <w:szCs w:val="18"/>
      </w:rPr>
    </w:pPr>
    <w:r w:rsidRPr="008D2A12">
      <w:rPr>
        <w:sz w:val="18"/>
        <w:szCs w:val="18"/>
      </w:rPr>
      <w:t>Support and Advocacy Worker – Refuge Nov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12" w:rsidRDefault="008D2A12" w:rsidP="008D2A12">
      <w:pPr>
        <w:spacing w:after="0" w:line="240" w:lineRule="auto"/>
      </w:pPr>
      <w:r>
        <w:separator/>
      </w:r>
    </w:p>
  </w:footnote>
  <w:footnote w:type="continuationSeparator" w:id="0">
    <w:p w:rsidR="008D2A12" w:rsidRDefault="008D2A12" w:rsidP="008D2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62F3"/>
    <w:multiLevelType w:val="hybridMultilevel"/>
    <w:tmpl w:val="B64623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27190A"/>
    <w:multiLevelType w:val="hybridMultilevel"/>
    <w:tmpl w:val="8C7A89F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12"/>
    <w:rsid w:val="002857AB"/>
    <w:rsid w:val="008D2A12"/>
    <w:rsid w:val="00A378A6"/>
    <w:rsid w:val="00A73DBD"/>
    <w:rsid w:val="00EF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EA6ECD-5BD9-47EA-BD9C-3C8744B2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A12"/>
  </w:style>
  <w:style w:type="paragraph" w:styleId="Footer">
    <w:name w:val="footer"/>
    <w:basedOn w:val="Normal"/>
    <w:link w:val="FooterChar"/>
    <w:uiPriority w:val="99"/>
    <w:unhideWhenUsed/>
    <w:rsid w:val="008D2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A12"/>
  </w:style>
  <w:style w:type="paragraph" w:styleId="Subtitle">
    <w:name w:val="Subtitle"/>
    <w:basedOn w:val="Normal"/>
    <w:link w:val="SubtitleChar"/>
    <w:qFormat/>
    <w:rsid w:val="008D2A12"/>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8D2A12"/>
    <w:rPr>
      <w:rFonts w:ascii="Times New Roman" w:eastAsia="Times New Roman" w:hAnsi="Times New Roman" w:cs="Times New Roman"/>
      <w:b/>
      <w:bCs/>
      <w:sz w:val="24"/>
      <w:szCs w:val="24"/>
    </w:rPr>
  </w:style>
  <w:style w:type="table" w:styleId="TableGrid">
    <w:name w:val="Table Grid"/>
    <w:basedOn w:val="TableNormal"/>
    <w:uiPriority w:val="59"/>
    <w:rsid w:val="008D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Ashton-Jones</dc:creator>
  <cp:keywords/>
  <dc:description/>
  <cp:lastModifiedBy>Sally Langston</cp:lastModifiedBy>
  <cp:revision>2</cp:revision>
  <dcterms:created xsi:type="dcterms:W3CDTF">2021-07-19T09:30:00Z</dcterms:created>
  <dcterms:modified xsi:type="dcterms:W3CDTF">2021-07-19T09:30:00Z</dcterms:modified>
</cp:coreProperties>
</file>