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231333043"/>
    <w:bookmarkStart w:id="1" w:name="_GoBack"/>
    <w:bookmarkEnd w:id="0"/>
    <w:bookmarkEnd w:id="1"/>
    <w:bookmarkStart w:id="2" w:name="_MON_1231332910"/>
    <w:bookmarkEnd w:id="2"/>
    <w:p w14:paraId="1FFDD8BF" w14:textId="77777777" w:rsidR="002341C4" w:rsidRDefault="002341C4" w:rsidP="002341C4">
      <w:pPr>
        <w:jc w:val="center"/>
      </w:pPr>
      <w:r>
        <w:object w:dxaOrig="6281" w:dyaOrig="4101" w14:anchorId="36F478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4pt;height:60pt" o:ole="">
            <v:imagedata r:id="rId7" o:title=""/>
          </v:shape>
          <o:OLEObject Type="Embed" ProgID="Word.Picture.8" ShapeID="_x0000_i1025" DrawAspect="Content" ObjectID="_1695052362" r:id="rId8"/>
        </w:object>
      </w:r>
    </w:p>
    <w:p w14:paraId="6870D892" w14:textId="0AA0B05B" w:rsidR="002341C4" w:rsidRPr="009361CB" w:rsidRDefault="007C0BE7" w:rsidP="002341C4">
      <w:pPr>
        <w:pStyle w:val="Subtitle"/>
        <w:rPr>
          <w:rFonts w:asciiTheme="minorHAnsi" w:hAnsiTheme="minorHAnsi" w:cs="Arial"/>
          <w:b w:val="0"/>
          <w:sz w:val="28"/>
          <w:szCs w:val="28"/>
        </w:rPr>
      </w:pPr>
      <w:r>
        <w:rPr>
          <w:rFonts w:asciiTheme="minorHAnsi" w:hAnsiTheme="minorHAnsi" w:cs="Arial"/>
          <w:b w:val="0"/>
          <w:sz w:val="28"/>
          <w:szCs w:val="28"/>
        </w:rPr>
        <w:t>SUPPORT</w:t>
      </w:r>
      <w:r w:rsidR="0001255C">
        <w:rPr>
          <w:rFonts w:asciiTheme="minorHAnsi" w:hAnsiTheme="minorHAnsi" w:cs="Arial"/>
          <w:b w:val="0"/>
          <w:sz w:val="28"/>
          <w:szCs w:val="28"/>
        </w:rPr>
        <w:t xml:space="preserve">, ADVOCACY AND </w:t>
      </w:r>
      <w:r w:rsidR="00764D77">
        <w:rPr>
          <w:rFonts w:asciiTheme="minorHAnsi" w:hAnsiTheme="minorHAnsi" w:cs="Arial"/>
          <w:b w:val="0"/>
          <w:sz w:val="28"/>
          <w:szCs w:val="28"/>
        </w:rPr>
        <w:t xml:space="preserve">DEVELOPMENT </w:t>
      </w:r>
      <w:r w:rsidR="00171230">
        <w:rPr>
          <w:rFonts w:asciiTheme="minorHAnsi" w:hAnsiTheme="minorHAnsi" w:cs="Arial"/>
          <w:b w:val="0"/>
          <w:sz w:val="28"/>
          <w:szCs w:val="28"/>
        </w:rPr>
        <w:t>WORKER</w:t>
      </w:r>
      <w:r>
        <w:rPr>
          <w:rFonts w:asciiTheme="minorHAnsi" w:hAnsiTheme="minorHAnsi" w:cs="Arial"/>
          <w:b w:val="0"/>
          <w:sz w:val="28"/>
          <w:szCs w:val="28"/>
        </w:rPr>
        <w:t xml:space="preserve"> – </w:t>
      </w:r>
      <w:r w:rsidR="00CE5B19">
        <w:rPr>
          <w:rFonts w:asciiTheme="minorHAnsi" w:hAnsiTheme="minorHAnsi" w:cs="Arial"/>
          <w:b w:val="0"/>
          <w:sz w:val="28"/>
          <w:szCs w:val="28"/>
        </w:rPr>
        <w:t>Complex Needs</w:t>
      </w:r>
    </w:p>
    <w:p w14:paraId="4C315A4A" w14:textId="77777777" w:rsidR="002341C4" w:rsidRPr="009361CB" w:rsidRDefault="002341C4" w:rsidP="002341C4">
      <w:pPr>
        <w:pStyle w:val="Subtitle"/>
        <w:rPr>
          <w:rFonts w:asciiTheme="minorHAnsi" w:hAnsiTheme="minorHAnsi" w:cs="Arial"/>
          <w:bCs w:val="0"/>
          <w:sz w:val="28"/>
          <w:szCs w:val="28"/>
        </w:rPr>
      </w:pPr>
      <w:r w:rsidRPr="009361CB">
        <w:rPr>
          <w:rFonts w:asciiTheme="minorHAnsi" w:hAnsiTheme="minorHAnsi" w:cs="Arial"/>
          <w:bCs w:val="0"/>
          <w:sz w:val="28"/>
          <w:szCs w:val="28"/>
        </w:rPr>
        <w:t>Job Description</w:t>
      </w:r>
    </w:p>
    <w:p w14:paraId="1C61AF63" w14:textId="77777777" w:rsidR="002341C4" w:rsidRPr="009361CB" w:rsidRDefault="002341C4" w:rsidP="002341C4">
      <w:pPr>
        <w:pStyle w:val="Subtitle"/>
        <w:rPr>
          <w:rFonts w:asciiTheme="minorHAnsi" w:hAnsiTheme="minorHAnsi" w:cs="Arial"/>
        </w:rPr>
      </w:pPr>
    </w:p>
    <w:p w14:paraId="6A922F05" w14:textId="721276D3" w:rsidR="005C7F20" w:rsidRPr="009361CB" w:rsidRDefault="002341C4" w:rsidP="002341C4">
      <w:pPr>
        <w:pStyle w:val="Subtitle"/>
        <w:jc w:val="left"/>
        <w:rPr>
          <w:rFonts w:asciiTheme="minorHAnsi" w:hAnsiTheme="minorHAnsi" w:cs="Arial"/>
          <w:b w:val="0"/>
        </w:rPr>
      </w:pPr>
      <w:r w:rsidRPr="009361CB">
        <w:rPr>
          <w:rFonts w:asciiTheme="minorHAnsi" w:hAnsiTheme="minorHAnsi" w:cs="Arial"/>
        </w:rPr>
        <w:t>Responsible to:</w:t>
      </w:r>
      <w:r w:rsidRPr="009361CB">
        <w:rPr>
          <w:rFonts w:asciiTheme="minorHAnsi" w:hAnsiTheme="minorHAnsi" w:cs="Arial"/>
        </w:rPr>
        <w:tab/>
      </w:r>
      <w:r w:rsidR="00F233C8">
        <w:rPr>
          <w:rFonts w:asciiTheme="minorHAnsi" w:hAnsiTheme="minorHAnsi" w:cs="Arial"/>
        </w:rPr>
        <w:t>Hereford County</w:t>
      </w:r>
      <w:r w:rsidR="00F233C8" w:rsidRPr="009361CB">
        <w:rPr>
          <w:rFonts w:asciiTheme="minorHAnsi" w:hAnsiTheme="minorHAnsi" w:cs="Arial"/>
        </w:rPr>
        <w:t xml:space="preserve"> </w:t>
      </w:r>
      <w:r w:rsidR="000214F6" w:rsidRPr="009361CB">
        <w:rPr>
          <w:rFonts w:asciiTheme="minorHAnsi" w:hAnsiTheme="minorHAnsi" w:cs="Arial"/>
        </w:rPr>
        <w:t>Manager</w:t>
      </w:r>
      <w:r w:rsidR="002D127A" w:rsidRPr="009361CB">
        <w:rPr>
          <w:rFonts w:asciiTheme="minorHAnsi" w:hAnsiTheme="minorHAnsi" w:cs="Arial"/>
          <w:b w:val="0"/>
        </w:rPr>
        <w:tab/>
      </w:r>
      <w:r w:rsidR="002D127A" w:rsidRPr="00BB1004">
        <w:rPr>
          <w:rFonts w:asciiTheme="minorHAnsi" w:hAnsiTheme="minorHAnsi" w:cs="Arial"/>
          <w:b w:val="0"/>
          <w:color w:val="E36C0A" w:themeColor="accent6" w:themeShade="BF"/>
        </w:rPr>
        <w:tab/>
      </w:r>
      <w:r w:rsidR="002D127A" w:rsidRPr="009361CB">
        <w:rPr>
          <w:rFonts w:asciiTheme="minorHAnsi" w:hAnsiTheme="minorHAnsi" w:cs="Arial"/>
          <w:b w:val="0"/>
        </w:rPr>
        <w:tab/>
      </w:r>
      <w:r w:rsidR="00BB1004">
        <w:rPr>
          <w:rFonts w:asciiTheme="minorHAnsi" w:hAnsiTheme="minorHAnsi" w:cs="Arial"/>
          <w:b w:val="0"/>
        </w:rPr>
        <w:tab/>
      </w:r>
      <w:r w:rsidR="00BB1004">
        <w:rPr>
          <w:rFonts w:asciiTheme="minorHAnsi" w:hAnsiTheme="minorHAnsi" w:cs="Arial"/>
          <w:b w:val="0"/>
        </w:rPr>
        <w:tab/>
      </w:r>
      <w:r w:rsidR="00BB1004">
        <w:rPr>
          <w:rFonts w:asciiTheme="minorHAnsi" w:hAnsiTheme="minorHAnsi" w:cs="Arial"/>
          <w:b w:val="0"/>
        </w:rPr>
        <w:tab/>
      </w:r>
      <w:r w:rsidR="00BB1004">
        <w:rPr>
          <w:rFonts w:asciiTheme="minorHAnsi" w:hAnsiTheme="minorHAnsi" w:cs="Arial"/>
          <w:b w:val="0"/>
        </w:rPr>
        <w:tab/>
      </w:r>
      <w:r w:rsidR="002D127A" w:rsidRPr="009361CB">
        <w:rPr>
          <w:rFonts w:asciiTheme="minorHAnsi" w:hAnsiTheme="minorHAnsi" w:cs="Arial"/>
        </w:rPr>
        <w:t>Hours of Work</w:t>
      </w:r>
      <w:r w:rsidR="002D127A" w:rsidRPr="009361CB">
        <w:rPr>
          <w:rFonts w:asciiTheme="minorHAnsi" w:hAnsiTheme="minorHAnsi" w:cs="Arial"/>
          <w:b w:val="0"/>
        </w:rPr>
        <w:t xml:space="preserve">: </w:t>
      </w:r>
      <w:r w:rsidR="00FB2A9A">
        <w:rPr>
          <w:rFonts w:asciiTheme="minorHAnsi" w:hAnsiTheme="minorHAnsi" w:cs="Arial"/>
          <w:b w:val="0"/>
        </w:rPr>
        <w:t>37</w:t>
      </w:r>
      <w:r w:rsidR="000214F6" w:rsidRPr="009361CB">
        <w:rPr>
          <w:rFonts w:asciiTheme="minorHAnsi" w:hAnsiTheme="minorHAnsi" w:cs="Arial"/>
          <w:b w:val="0"/>
        </w:rPr>
        <w:t xml:space="preserve"> hours per week</w:t>
      </w:r>
    </w:p>
    <w:p w14:paraId="0522CCA7" w14:textId="6945CA95" w:rsidR="00137672" w:rsidRPr="009361CB" w:rsidRDefault="002341C4" w:rsidP="002341C4">
      <w:pPr>
        <w:pStyle w:val="Subtitle"/>
        <w:jc w:val="left"/>
        <w:rPr>
          <w:rFonts w:asciiTheme="minorHAnsi" w:hAnsiTheme="minorHAnsi" w:cs="Arial"/>
          <w:b w:val="0"/>
          <w:bCs w:val="0"/>
        </w:rPr>
      </w:pPr>
      <w:r w:rsidRPr="009361CB">
        <w:rPr>
          <w:rFonts w:asciiTheme="minorHAnsi" w:hAnsiTheme="minorHAnsi" w:cs="Arial"/>
        </w:rPr>
        <w:t>Responsible for:</w:t>
      </w:r>
      <w:r w:rsidRPr="009361CB">
        <w:rPr>
          <w:rFonts w:asciiTheme="minorHAnsi" w:hAnsiTheme="minorHAnsi" w:cs="Arial"/>
        </w:rPr>
        <w:tab/>
      </w:r>
      <w:r w:rsidR="00F233C8" w:rsidRPr="00F233C8">
        <w:rPr>
          <w:rFonts w:asciiTheme="minorHAnsi" w:hAnsiTheme="minorHAnsi" w:cs="Arial"/>
          <w:b w:val="0"/>
        </w:rPr>
        <w:t>N/A</w:t>
      </w:r>
    </w:p>
    <w:p w14:paraId="2311E37C" w14:textId="55BB7CED" w:rsidR="002341C4" w:rsidRPr="009361CB" w:rsidRDefault="00137672" w:rsidP="002341C4">
      <w:pPr>
        <w:pStyle w:val="Subtitle"/>
        <w:jc w:val="left"/>
        <w:rPr>
          <w:rFonts w:asciiTheme="minorHAnsi" w:hAnsiTheme="minorHAnsi" w:cs="Arial"/>
          <w:b w:val="0"/>
          <w:bCs w:val="0"/>
        </w:rPr>
      </w:pPr>
      <w:r w:rsidRPr="00BB1004">
        <w:rPr>
          <w:rFonts w:asciiTheme="minorHAnsi" w:hAnsiTheme="minorHAnsi" w:cs="Arial"/>
          <w:bCs w:val="0"/>
        </w:rPr>
        <w:t>Base:</w:t>
      </w:r>
      <w:r w:rsidRPr="009361CB">
        <w:rPr>
          <w:rFonts w:asciiTheme="minorHAnsi" w:hAnsiTheme="minorHAnsi" w:cs="Arial"/>
          <w:b w:val="0"/>
          <w:bCs w:val="0"/>
        </w:rPr>
        <w:t xml:space="preserve"> </w:t>
      </w:r>
      <w:r w:rsidR="00BB1004">
        <w:rPr>
          <w:rFonts w:asciiTheme="minorHAnsi" w:hAnsiTheme="minorHAnsi" w:cs="Arial"/>
          <w:b w:val="0"/>
          <w:bCs w:val="0"/>
        </w:rPr>
        <w:t xml:space="preserve"> </w:t>
      </w:r>
      <w:r w:rsidR="002D127A" w:rsidRPr="009361CB">
        <w:rPr>
          <w:rFonts w:asciiTheme="minorHAnsi" w:hAnsiTheme="minorHAnsi" w:cs="Arial"/>
          <w:b w:val="0"/>
          <w:bCs w:val="0"/>
        </w:rPr>
        <w:tab/>
      </w:r>
      <w:r w:rsidR="002D127A" w:rsidRPr="009361CB">
        <w:rPr>
          <w:rFonts w:asciiTheme="minorHAnsi" w:hAnsiTheme="minorHAnsi" w:cs="Arial"/>
          <w:b w:val="0"/>
          <w:bCs w:val="0"/>
        </w:rPr>
        <w:tab/>
      </w:r>
      <w:r w:rsidR="00BB1004">
        <w:rPr>
          <w:rFonts w:asciiTheme="minorHAnsi" w:hAnsiTheme="minorHAnsi" w:cs="Arial"/>
          <w:b w:val="0"/>
          <w:bCs w:val="0"/>
        </w:rPr>
        <w:tab/>
      </w:r>
      <w:r w:rsidR="00F233C8">
        <w:rPr>
          <w:rFonts w:asciiTheme="minorHAnsi" w:hAnsiTheme="minorHAnsi" w:cs="Arial"/>
          <w:b w:val="0"/>
          <w:bCs w:val="0"/>
        </w:rPr>
        <w:t>Hereford</w:t>
      </w:r>
      <w:r w:rsidR="00FB2A9A">
        <w:rPr>
          <w:rFonts w:asciiTheme="minorHAnsi" w:hAnsiTheme="minorHAnsi" w:cs="Arial"/>
          <w:b w:val="0"/>
          <w:bCs w:val="0"/>
        </w:rPr>
        <w:tab/>
      </w:r>
      <w:r w:rsidR="00FB2A9A">
        <w:rPr>
          <w:rFonts w:asciiTheme="minorHAnsi" w:hAnsiTheme="minorHAnsi" w:cs="Arial"/>
          <w:b w:val="0"/>
          <w:bCs w:val="0"/>
        </w:rPr>
        <w:tab/>
      </w:r>
      <w:r w:rsidR="00FB2A9A">
        <w:rPr>
          <w:rFonts w:asciiTheme="minorHAnsi" w:hAnsiTheme="minorHAnsi" w:cs="Arial"/>
          <w:b w:val="0"/>
          <w:bCs w:val="0"/>
        </w:rPr>
        <w:tab/>
      </w:r>
      <w:r w:rsidR="00FB2A9A">
        <w:rPr>
          <w:rFonts w:asciiTheme="minorHAnsi" w:hAnsiTheme="minorHAnsi" w:cs="Arial"/>
          <w:b w:val="0"/>
          <w:bCs w:val="0"/>
        </w:rPr>
        <w:tab/>
      </w:r>
      <w:r w:rsidR="00FB2A9A">
        <w:rPr>
          <w:rFonts w:asciiTheme="minorHAnsi" w:hAnsiTheme="minorHAnsi" w:cs="Arial"/>
          <w:b w:val="0"/>
          <w:bCs w:val="0"/>
        </w:rPr>
        <w:tab/>
      </w:r>
      <w:r w:rsidR="00FB2A9A">
        <w:rPr>
          <w:rFonts w:asciiTheme="minorHAnsi" w:hAnsiTheme="minorHAnsi" w:cs="Arial"/>
          <w:b w:val="0"/>
          <w:bCs w:val="0"/>
        </w:rPr>
        <w:tab/>
      </w:r>
      <w:r w:rsidR="00FB2A9A">
        <w:rPr>
          <w:rFonts w:asciiTheme="minorHAnsi" w:hAnsiTheme="minorHAnsi" w:cs="Arial"/>
          <w:b w:val="0"/>
          <w:bCs w:val="0"/>
        </w:rPr>
        <w:tab/>
      </w:r>
      <w:r w:rsidR="00FB2A9A">
        <w:rPr>
          <w:rFonts w:asciiTheme="minorHAnsi" w:hAnsiTheme="minorHAnsi" w:cs="Arial"/>
          <w:b w:val="0"/>
          <w:bCs w:val="0"/>
        </w:rPr>
        <w:tab/>
      </w:r>
      <w:r w:rsidR="00FB2A9A">
        <w:rPr>
          <w:rFonts w:asciiTheme="minorHAnsi" w:hAnsiTheme="minorHAnsi" w:cs="Arial"/>
          <w:b w:val="0"/>
          <w:bCs w:val="0"/>
        </w:rPr>
        <w:tab/>
      </w:r>
      <w:r w:rsidR="002D127A" w:rsidRPr="009361CB">
        <w:rPr>
          <w:rFonts w:asciiTheme="minorHAnsi" w:hAnsiTheme="minorHAnsi" w:cs="Arial"/>
          <w:bCs w:val="0"/>
        </w:rPr>
        <w:t>Salary</w:t>
      </w:r>
      <w:r w:rsidR="002D127A" w:rsidRPr="009361CB">
        <w:rPr>
          <w:rFonts w:asciiTheme="minorHAnsi" w:hAnsiTheme="minorHAnsi" w:cs="Arial"/>
          <w:b w:val="0"/>
          <w:bCs w:val="0"/>
        </w:rPr>
        <w:t xml:space="preserve">: </w:t>
      </w:r>
      <w:r w:rsidR="008C3FF0">
        <w:rPr>
          <w:rFonts w:asciiTheme="minorHAnsi" w:hAnsiTheme="minorHAnsi" w:cs="Arial"/>
          <w:b w:val="0"/>
          <w:bCs w:val="0"/>
        </w:rPr>
        <w:t>WMWA Band 5 Point 13 £25,088.45 pa</w:t>
      </w:r>
    </w:p>
    <w:p w14:paraId="357FA177" w14:textId="77777777" w:rsidR="00B077D6" w:rsidRPr="009361CB" w:rsidRDefault="00B077D6" w:rsidP="002341C4">
      <w:pPr>
        <w:pStyle w:val="Subtitle"/>
        <w:jc w:val="left"/>
        <w:rPr>
          <w:rFonts w:asciiTheme="minorHAnsi" w:hAnsiTheme="minorHAnsi" w:cs="Arial"/>
          <w:b w:val="0"/>
          <w:bCs w:val="0"/>
          <w:sz w:val="22"/>
          <w:szCs w:val="22"/>
        </w:rPr>
      </w:pPr>
    </w:p>
    <w:p w14:paraId="7C62166A" w14:textId="77777777" w:rsidR="00137672" w:rsidRPr="009361CB" w:rsidRDefault="002341C4" w:rsidP="002341C4">
      <w:pPr>
        <w:pStyle w:val="Subtitle"/>
        <w:jc w:val="left"/>
        <w:rPr>
          <w:rFonts w:asciiTheme="minorHAnsi" w:hAnsiTheme="minorHAnsi" w:cs="Arial"/>
          <w:sz w:val="22"/>
          <w:szCs w:val="22"/>
        </w:rPr>
      </w:pPr>
      <w:r w:rsidRPr="009361CB">
        <w:rPr>
          <w:rFonts w:asciiTheme="minorHAnsi" w:hAnsiTheme="minorHAnsi" w:cs="Arial"/>
          <w:sz w:val="22"/>
          <w:szCs w:val="22"/>
        </w:rPr>
        <w:t>Objective of the Post:</w:t>
      </w:r>
    </w:p>
    <w:p w14:paraId="398ACDDA" w14:textId="76866D13" w:rsidR="00137672" w:rsidRPr="0068579E" w:rsidRDefault="00137672" w:rsidP="0068579E">
      <w:pPr>
        <w:pStyle w:val="Subtitle"/>
        <w:numPr>
          <w:ilvl w:val="0"/>
          <w:numId w:val="4"/>
        </w:numPr>
        <w:jc w:val="left"/>
        <w:rPr>
          <w:rFonts w:asciiTheme="minorHAnsi" w:hAnsiTheme="minorHAnsi" w:cs="Arial"/>
          <w:b w:val="0"/>
          <w:bCs w:val="0"/>
          <w:sz w:val="22"/>
          <w:szCs w:val="22"/>
        </w:rPr>
      </w:pPr>
      <w:r w:rsidRPr="0068579E">
        <w:rPr>
          <w:rFonts w:asciiTheme="minorHAnsi" w:hAnsiTheme="minorHAnsi" w:cs="Arial"/>
          <w:sz w:val="22"/>
          <w:szCs w:val="22"/>
        </w:rPr>
        <w:t xml:space="preserve"> </w:t>
      </w:r>
      <w:r w:rsidR="00764D77" w:rsidRPr="0068579E">
        <w:rPr>
          <w:rFonts w:asciiTheme="minorHAnsi" w:hAnsiTheme="minorHAnsi" w:cs="Arial"/>
          <w:b w:val="0"/>
          <w:sz w:val="22"/>
          <w:szCs w:val="22"/>
        </w:rPr>
        <w:t>To d</w:t>
      </w:r>
      <w:r w:rsidR="00764D77" w:rsidRPr="0068579E">
        <w:rPr>
          <w:rFonts w:asciiTheme="minorHAnsi" w:hAnsiTheme="minorHAnsi" w:cs="Arial"/>
          <w:b w:val="0"/>
          <w:bCs w:val="0"/>
          <w:sz w:val="22"/>
          <w:szCs w:val="22"/>
        </w:rPr>
        <w:t xml:space="preserve">evelop and provide </w:t>
      </w:r>
      <w:r w:rsidR="002341C4" w:rsidRPr="0068579E">
        <w:rPr>
          <w:rFonts w:asciiTheme="minorHAnsi" w:hAnsiTheme="minorHAnsi" w:cs="Arial"/>
          <w:b w:val="0"/>
          <w:bCs w:val="0"/>
          <w:sz w:val="22"/>
          <w:szCs w:val="22"/>
        </w:rPr>
        <w:t xml:space="preserve">advocacy and support to </w:t>
      </w:r>
      <w:r w:rsidR="00B56649" w:rsidRPr="0068579E">
        <w:rPr>
          <w:rFonts w:asciiTheme="minorHAnsi" w:hAnsiTheme="minorHAnsi" w:cs="Arial"/>
          <w:b w:val="0"/>
          <w:bCs w:val="0"/>
          <w:sz w:val="22"/>
          <w:szCs w:val="22"/>
        </w:rPr>
        <w:t xml:space="preserve">individuals </w:t>
      </w:r>
      <w:r w:rsidR="002341C4" w:rsidRPr="0068579E">
        <w:rPr>
          <w:rFonts w:asciiTheme="minorHAnsi" w:hAnsiTheme="minorHAnsi" w:cs="Arial"/>
          <w:b w:val="0"/>
          <w:bCs w:val="0"/>
          <w:sz w:val="22"/>
          <w:szCs w:val="22"/>
        </w:rPr>
        <w:t>affected by domestic abuse</w:t>
      </w:r>
      <w:r w:rsidR="00764D77" w:rsidRPr="0068579E">
        <w:rPr>
          <w:rFonts w:asciiTheme="minorHAnsi" w:hAnsiTheme="minorHAnsi" w:cs="Arial"/>
          <w:b w:val="0"/>
          <w:bCs w:val="0"/>
          <w:sz w:val="22"/>
          <w:szCs w:val="22"/>
        </w:rPr>
        <w:t xml:space="preserve"> </w:t>
      </w:r>
      <w:r w:rsidR="00FB2A9A" w:rsidRPr="0068579E">
        <w:rPr>
          <w:rFonts w:asciiTheme="minorHAnsi" w:hAnsiTheme="minorHAnsi" w:cs="Arial"/>
          <w:b w:val="0"/>
          <w:bCs w:val="0"/>
          <w:sz w:val="22"/>
          <w:szCs w:val="22"/>
        </w:rPr>
        <w:t xml:space="preserve">in securing services that are </w:t>
      </w:r>
      <w:r w:rsidR="00CE5B19" w:rsidRPr="0068579E">
        <w:rPr>
          <w:rFonts w:asciiTheme="minorHAnsi" w:hAnsiTheme="minorHAnsi" w:cs="Arial"/>
          <w:b w:val="0"/>
          <w:bCs w:val="0"/>
          <w:sz w:val="22"/>
          <w:szCs w:val="22"/>
        </w:rPr>
        <w:t xml:space="preserve">appropriate to meet the needs of those with </w:t>
      </w:r>
      <w:r w:rsidR="007A7FF8" w:rsidRPr="0068579E">
        <w:rPr>
          <w:rFonts w:asciiTheme="minorHAnsi" w:hAnsiTheme="minorHAnsi" w:cs="Arial"/>
          <w:b w:val="0"/>
          <w:bCs w:val="0"/>
          <w:sz w:val="22"/>
          <w:szCs w:val="22"/>
        </w:rPr>
        <w:t xml:space="preserve">complex needs.  In particular those with </w:t>
      </w:r>
      <w:r w:rsidR="00CE5B19" w:rsidRPr="0068579E">
        <w:rPr>
          <w:rFonts w:asciiTheme="minorHAnsi" w:hAnsiTheme="minorHAnsi" w:cs="Arial"/>
          <w:b w:val="0"/>
          <w:bCs w:val="0"/>
          <w:sz w:val="22"/>
          <w:szCs w:val="22"/>
        </w:rPr>
        <w:t>poor mental health and/or problematic substance use</w:t>
      </w:r>
      <w:r w:rsidR="00764D77" w:rsidRPr="0068579E">
        <w:rPr>
          <w:rFonts w:asciiTheme="minorHAnsi" w:hAnsiTheme="minorHAnsi" w:cs="Arial"/>
          <w:b w:val="0"/>
          <w:bCs w:val="0"/>
          <w:sz w:val="22"/>
          <w:szCs w:val="22"/>
        </w:rPr>
        <w:t>.</w:t>
      </w:r>
    </w:p>
    <w:p w14:paraId="7A337DED" w14:textId="1E137627" w:rsidR="007A7FF8" w:rsidRPr="0068579E" w:rsidRDefault="007A7FF8" w:rsidP="0068579E">
      <w:pPr>
        <w:pStyle w:val="ListParagraph"/>
        <w:numPr>
          <w:ilvl w:val="0"/>
          <w:numId w:val="4"/>
        </w:numPr>
        <w:spacing w:before="120" w:after="120" w:line="340" w:lineRule="atLeast"/>
        <w:contextualSpacing/>
        <w:rPr>
          <w:rFonts w:asciiTheme="minorHAnsi" w:hAnsiTheme="minorHAnsi" w:cstheme="minorHAnsi"/>
          <w:bCs w:val="0"/>
          <w:sz w:val="22"/>
          <w:szCs w:val="22"/>
        </w:rPr>
      </w:pPr>
      <w:r w:rsidRPr="0068579E">
        <w:rPr>
          <w:rFonts w:asciiTheme="minorHAnsi" w:hAnsiTheme="minorHAnsi" w:cstheme="minorHAnsi"/>
          <w:sz w:val="22"/>
          <w:szCs w:val="22"/>
        </w:rPr>
        <w:t>Liaise with mental health, primary care, drug and alcohol services to ensure that the needs of residents with complex challenges are appropriately met by other specialist services</w:t>
      </w:r>
      <w:r w:rsidR="0068579E">
        <w:rPr>
          <w:rFonts w:asciiTheme="minorHAnsi" w:hAnsiTheme="minorHAnsi" w:cstheme="minorHAnsi"/>
          <w:bCs w:val="0"/>
          <w:sz w:val="22"/>
          <w:szCs w:val="22"/>
        </w:rPr>
        <w:t>.</w:t>
      </w:r>
    </w:p>
    <w:p w14:paraId="0C9725A5" w14:textId="15A6EC1B" w:rsidR="007A7FF8" w:rsidRPr="0068579E" w:rsidRDefault="007A7FF8" w:rsidP="007A7FF8">
      <w:pPr>
        <w:pStyle w:val="ListParagraph"/>
        <w:numPr>
          <w:ilvl w:val="0"/>
          <w:numId w:val="4"/>
        </w:numPr>
        <w:spacing w:before="120" w:after="120" w:line="340" w:lineRule="atLeast"/>
        <w:contextualSpacing/>
        <w:rPr>
          <w:rFonts w:asciiTheme="minorHAnsi" w:hAnsiTheme="minorHAnsi" w:cstheme="minorHAnsi"/>
          <w:sz w:val="22"/>
          <w:szCs w:val="22"/>
        </w:rPr>
      </w:pPr>
      <w:r w:rsidRPr="0068579E">
        <w:rPr>
          <w:rFonts w:asciiTheme="minorHAnsi" w:hAnsiTheme="minorHAnsi" w:cstheme="minorHAnsi"/>
          <w:sz w:val="22"/>
          <w:szCs w:val="22"/>
        </w:rPr>
        <w:t>Contribute to the professional development of colleagues and professionals in partner agencies through the provision of training</w:t>
      </w:r>
      <w:r w:rsidR="0068579E">
        <w:rPr>
          <w:rFonts w:asciiTheme="minorHAnsi" w:hAnsiTheme="minorHAnsi" w:cstheme="minorHAnsi"/>
          <w:sz w:val="22"/>
          <w:szCs w:val="22"/>
        </w:rPr>
        <w:t>.</w:t>
      </w:r>
    </w:p>
    <w:p w14:paraId="7DDF5498" w14:textId="77777777" w:rsidR="007A7FF8" w:rsidRPr="0068579E" w:rsidRDefault="007A7FF8" w:rsidP="0068579E">
      <w:pPr>
        <w:pStyle w:val="Subtitle"/>
        <w:ind w:left="720"/>
        <w:jc w:val="left"/>
        <w:rPr>
          <w:rFonts w:asciiTheme="minorHAnsi" w:hAnsiTheme="minorHAnsi" w:cstheme="minorHAnsi"/>
          <w:b w:val="0"/>
          <w:bCs w:val="0"/>
          <w:sz w:val="22"/>
          <w:szCs w:val="22"/>
        </w:rPr>
      </w:pPr>
    </w:p>
    <w:p w14:paraId="5364F693" w14:textId="77777777" w:rsidR="00764D77" w:rsidRPr="009361CB" w:rsidRDefault="00764D77" w:rsidP="002341C4">
      <w:pPr>
        <w:pStyle w:val="Subtitle"/>
        <w:jc w:val="left"/>
        <w:rPr>
          <w:rFonts w:asciiTheme="minorHAnsi" w:hAnsiTheme="minorHAnsi" w:cs="Arial"/>
          <w:b w:val="0"/>
          <w:bCs w:val="0"/>
          <w:sz w:val="22"/>
          <w:szCs w:val="22"/>
        </w:rPr>
      </w:pPr>
    </w:p>
    <w:p w14:paraId="635448C1" w14:textId="3A59490A" w:rsidR="00764D77" w:rsidRPr="009361CB" w:rsidRDefault="00764D77" w:rsidP="002341C4">
      <w:pPr>
        <w:pStyle w:val="Subtitle"/>
        <w:jc w:val="left"/>
        <w:rPr>
          <w:rFonts w:asciiTheme="minorHAnsi" w:hAnsiTheme="minorHAnsi" w:cs="Arial"/>
          <w:b w:val="0"/>
          <w:bCs w:val="0"/>
          <w:sz w:val="22"/>
          <w:szCs w:val="22"/>
        </w:rPr>
      </w:pPr>
      <w:r w:rsidRPr="00BB1004">
        <w:rPr>
          <w:rFonts w:asciiTheme="minorHAnsi" w:hAnsiTheme="minorHAnsi" w:cs="Arial"/>
          <w:bCs w:val="0"/>
          <w:sz w:val="22"/>
          <w:szCs w:val="22"/>
        </w:rPr>
        <w:t xml:space="preserve">Key Outcomes:  </w:t>
      </w:r>
      <w:r w:rsidRPr="00BB1004">
        <w:rPr>
          <w:rFonts w:asciiTheme="minorHAnsi" w:hAnsiTheme="minorHAnsi" w:cs="Arial"/>
          <w:b w:val="0"/>
          <w:bCs w:val="0"/>
          <w:sz w:val="22"/>
          <w:szCs w:val="22"/>
        </w:rPr>
        <w:t xml:space="preserve">An increase in </w:t>
      </w:r>
      <w:r w:rsidR="0068579E">
        <w:rPr>
          <w:rFonts w:asciiTheme="minorHAnsi" w:hAnsiTheme="minorHAnsi" w:cs="Arial"/>
          <w:b w:val="0"/>
          <w:bCs w:val="0"/>
          <w:sz w:val="22"/>
          <w:szCs w:val="22"/>
        </w:rPr>
        <w:t xml:space="preserve">the capacity of </w:t>
      </w:r>
      <w:r w:rsidRPr="00BB1004">
        <w:rPr>
          <w:rFonts w:asciiTheme="minorHAnsi" w:hAnsiTheme="minorHAnsi" w:cs="Arial"/>
          <w:b w:val="0"/>
          <w:bCs w:val="0"/>
          <w:sz w:val="22"/>
          <w:szCs w:val="22"/>
        </w:rPr>
        <w:t>adults affected by domestic abuse</w:t>
      </w:r>
      <w:r w:rsidR="00AE049E" w:rsidRPr="00BB1004">
        <w:rPr>
          <w:rFonts w:asciiTheme="minorHAnsi" w:hAnsiTheme="minorHAnsi" w:cs="Arial"/>
          <w:b w:val="0"/>
          <w:bCs w:val="0"/>
          <w:sz w:val="22"/>
          <w:szCs w:val="22"/>
        </w:rPr>
        <w:t xml:space="preserve"> </w:t>
      </w:r>
      <w:r w:rsidR="007A7FF8">
        <w:rPr>
          <w:rFonts w:asciiTheme="minorHAnsi" w:hAnsiTheme="minorHAnsi" w:cs="Arial"/>
          <w:b w:val="0"/>
          <w:bCs w:val="0"/>
          <w:sz w:val="22"/>
          <w:szCs w:val="22"/>
        </w:rPr>
        <w:t>with complex needs</w:t>
      </w:r>
      <w:r w:rsidR="0068579E">
        <w:rPr>
          <w:rFonts w:asciiTheme="minorHAnsi" w:hAnsiTheme="minorHAnsi" w:cs="Arial"/>
          <w:b w:val="0"/>
          <w:bCs w:val="0"/>
          <w:sz w:val="22"/>
          <w:szCs w:val="22"/>
        </w:rPr>
        <w:t xml:space="preserve"> to</w:t>
      </w:r>
      <w:r w:rsidR="007A7FF8">
        <w:rPr>
          <w:rFonts w:asciiTheme="minorHAnsi" w:hAnsiTheme="minorHAnsi" w:cs="Arial"/>
          <w:b w:val="0"/>
          <w:bCs w:val="0"/>
          <w:sz w:val="22"/>
          <w:szCs w:val="22"/>
        </w:rPr>
        <w:t xml:space="preserve"> access appropriate support in a timely way. Greater awareness and understanding of their needs and available support is understood by WMWA staff and partner agencies. </w:t>
      </w:r>
    </w:p>
    <w:p w14:paraId="33780EC6" w14:textId="77777777" w:rsidR="002341C4" w:rsidRPr="009361CB" w:rsidRDefault="002341C4" w:rsidP="002341C4">
      <w:pPr>
        <w:pStyle w:val="Subtitle"/>
        <w:jc w:val="left"/>
      </w:pPr>
    </w:p>
    <w:tbl>
      <w:tblPr>
        <w:tblStyle w:val="TableGrid"/>
        <w:tblW w:w="0" w:type="auto"/>
        <w:tblLook w:val="04A0" w:firstRow="1" w:lastRow="0" w:firstColumn="1" w:lastColumn="0" w:noHBand="0" w:noVBand="1"/>
      </w:tblPr>
      <w:tblGrid>
        <w:gridCol w:w="7087"/>
        <w:gridCol w:w="8189"/>
      </w:tblGrid>
      <w:tr w:rsidR="003A1D5E" w:rsidRPr="009361CB" w14:paraId="492448BA" w14:textId="77777777" w:rsidTr="002341C4">
        <w:tc>
          <w:tcPr>
            <w:tcW w:w="7087" w:type="dxa"/>
          </w:tcPr>
          <w:p w14:paraId="616CF7E8" w14:textId="77777777" w:rsidR="003A1D5E" w:rsidRDefault="003A1D5E" w:rsidP="003A1D5E">
            <w:r w:rsidRPr="009361CB">
              <w:t>Support and Advocacy Delivery</w:t>
            </w:r>
          </w:p>
          <w:p w14:paraId="4A9A7F51" w14:textId="77777777" w:rsidR="00454C85" w:rsidRPr="00454C85" w:rsidRDefault="00454C85" w:rsidP="00454C85"/>
          <w:p w14:paraId="0C5F472A" w14:textId="77777777" w:rsidR="00454C85" w:rsidRPr="00454C85" w:rsidRDefault="00454C85" w:rsidP="00454C85"/>
          <w:p w14:paraId="49C6656D" w14:textId="77777777" w:rsidR="00454C85" w:rsidRPr="00454C85" w:rsidRDefault="00454C85" w:rsidP="00454C85"/>
          <w:p w14:paraId="0A33186C" w14:textId="77777777" w:rsidR="00454C85" w:rsidRPr="00454C85" w:rsidRDefault="00454C85" w:rsidP="00454C85"/>
          <w:p w14:paraId="6332D0D4" w14:textId="77777777" w:rsidR="00454C85" w:rsidRDefault="00454C85" w:rsidP="00454C85"/>
          <w:p w14:paraId="31C4E84A" w14:textId="77777777" w:rsidR="00454C85" w:rsidRPr="00454C85" w:rsidRDefault="00454C85" w:rsidP="00454C85"/>
          <w:p w14:paraId="0AE14872" w14:textId="77777777" w:rsidR="00454C85" w:rsidRDefault="00454C85" w:rsidP="00454C85"/>
          <w:p w14:paraId="7378667E" w14:textId="77777777" w:rsidR="00454C85" w:rsidRDefault="00454C85" w:rsidP="00454C85"/>
          <w:p w14:paraId="1FDB82AC" w14:textId="6D00DFF0" w:rsidR="00454C85" w:rsidRPr="00454C85" w:rsidRDefault="00454C85" w:rsidP="00454C85">
            <w:pPr>
              <w:tabs>
                <w:tab w:val="left" w:pos="4140"/>
              </w:tabs>
            </w:pPr>
            <w:r>
              <w:tab/>
            </w:r>
          </w:p>
        </w:tc>
        <w:tc>
          <w:tcPr>
            <w:tcW w:w="8189" w:type="dxa"/>
          </w:tcPr>
          <w:p w14:paraId="4330B190" w14:textId="58A0B8E2" w:rsidR="005C7F20" w:rsidRDefault="0068579E" w:rsidP="0068579E">
            <w:pPr>
              <w:pStyle w:val="Subtitle"/>
              <w:numPr>
                <w:ilvl w:val="0"/>
                <w:numId w:val="8"/>
              </w:numPr>
              <w:jc w:val="left"/>
              <w:rPr>
                <w:rFonts w:asciiTheme="minorHAnsi" w:hAnsiTheme="minorHAnsi" w:cstheme="minorHAnsi"/>
                <w:b w:val="0"/>
                <w:bCs w:val="0"/>
                <w:sz w:val="22"/>
                <w:szCs w:val="22"/>
              </w:rPr>
            </w:pPr>
            <w:r w:rsidRPr="0068579E">
              <w:rPr>
                <w:rFonts w:asciiTheme="minorHAnsi" w:hAnsiTheme="minorHAnsi" w:cstheme="minorHAnsi"/>
                <w:b w:val="0"/>
                <w:bCs w:val="0"/>
                <w:sz w:val="22"/>
                <w:szCs w:val="22"/>
              </w:rPr>
              <w:t>D</w:t>
            </w:r>
            <w:r w:rsidR="007C0BE7" w:rsidRPr="0068579E">
              <w:rPr>
                <w:rFonts w:asciiTheme="minorHAnsi" w:hAnsiTheme="minorHAnsi" w:cstheme="minorHAnsi"/>
                <w:b w:val="0"/>
                <w:bCs w:val="0"/>
                <w:sz w:val="22"/>
                <w:szCs w:val="22"/>
              </w:rPr>
              <w:t>evelop and – where appropriate – deliver</w:t>
            </w:r>
            <w:r w:rsidR="003A1D5E" w:rsidRPr="0068579E">
              <w:rPr>
                <w:rFonts w:asciiTheme="minorHAnsi" w:hAnsiTheme="minorHAnsi" w:cstheme="minorHAnsi"/>
                <w:b w:val="0"/>
                <w:bCs w:val="0"/>
                <w:sz w:val="22"/>
                <w:szCs w:val="22"/>
              </w:rPr>
              <w:t xml:space="preserve"> </w:t>
            </w:r>
            <w:r w:rsidR="005C7F20" w:rsidRPr="0068579E">
              <w:rPr>
                <w:rFonts w:asciiTheme="minorHAnsi" w:hAnsiTheme="minorHAnsi" w:cstheme="minorHAnsi"/>
                <w:b w:val="0"/>
                <w:bCs w:val="0"/>
                <w:sz w:val="22"/>
                <w:szCs w:val="22"/>
              </w:rPr>
              <w:t xml:space="preserve">individual support to, and advocacy for </w:t>
            </w:r>
            <w:r w:rsidR="00FB2A9A" w:rsidRPr="0068579E">
              <w:rPr>
                <w:rFonts w:asciiTheme="minorHAnsi" w:hAnsiTheme="minorHAnsi" w:cstheme="minorHAnsi"/>
                <w:b w:val="0"/>
                <w:bCs w:val="0"/>
                <w:sz w:val="22"/>
                <w:szCs w:val="22"/>
              </w:rPr>
              <w:t xml:space="preserve">service users </w:t>
            </w:r>
            <w:r w:rsidR="003A1D5E" w:rsidRPr="0068579E">
              <w:rPr>
                <w:rFonts w:asciiTheme="minorHAnsi" w:hAnsiTheme="minorHAnsi" w:cstheme="minorHAnsi"/>
                <w:b w:val="0"/>
                <w:bCs w:val="0"/>
                <w:sz w:val="22"/>
                <w:szCs w:val="22"/>
              </w:rPr>
              <w:t>living temporarily in</w:t>
            </w:r>
            <w:r w:rsidR="00FB2A9A" w:rsidRPr="0068579E">
              <w:rPr>
                <w:rFonts w:asciiTheme="minorHAnsi" w:hAnsiTheme="minorHAnsi" w:cstheme="minorHAnsi"/>
                <w:b w:val="0"/>
                <w:bCs w:val="0"/>
                <w:sz w:val="22"/>
                <w:szCs w:val="22"/>
              </w:rPr>
              <w:t xml:space="preserve"> refuge and in  </w:t>
            </w:r>
            <w:r w:rsidR="00516541" w:rsidRPr="0068579E">
              <w:rPr>
                <w:rFonts w:asciiTheme="minorHAnsi" w:hAnsiTheme="minorHAnsi" w:cstheme="minorHAnsi"/>
                <w:b w:val="0"/>
                <w:bCs w:val="0"/>
                <w:sz w:val="22"/>
                <w:szCs w:val="22"/>
              </w:rPr>
              <w:t xml:space="preserve"> safe temporary (‘satellite’) accommodation </w:t>
            </w:r>
            <w:r w:rsidR="00FB2A9A" w:rsidRPr="0068579E">
              <w:rPr>
                <w:rFonts w:asciiTheme="minorHAnsi" w:hAnsiTheme="minorHAnsi" w:cstheme="minorHAnsi"/>
                <w:b w:val="0"/>
                <w:bCs w:val="0"/>
                <w:sz w:val="22"/>
                <w:szCs w:val="22"/>
              </w:rPr>
              <w:t>who have poor mental health and/or have problematic substance use</w:t>
            </w:r>
          </w:p>
          <w:p w14:paraId="28E1A3D6" w14:textId="7ECE0B55" w:rsidR="0068579E" w:rsidRDefault="0068579E" w:rsidP="0068579E">
            <w:pPr>
              <w:pStyle w:val="Subtitle"/>
              <w:numPr>
                <w:ilvl w:val="0"/>
                <w:numId w:val="8"/>
              </w:numPr>
              <w:jc w:val="left"/>
              <w:rPr>
                <w:rFonts w:asciiTheme="minorHAnsi" w:hAnsiTheme="minorHAnsi" w:cstheme="minorHAnsi"/>
                <w:b w:val="0"/>
                <w:bCs w:val="0"/>
                <w:sz w:val="22"/>
                <w:szCs w:val="22"/>
              </w:rPr>
            </w:pPr>
            <w:r w:rsidRPr="00566E09">
              <w:rPr>
                <w:rFonts w:asciiTheme="minorHAnsi" w:hAnsiTheme="minorHAnsi" w:cstheme="minorHAnsi"/>
                <w:b w:val="0"/>
                <w:bCs w:val="0"/>
                <w:sz w:val="22"/>
                <w:szCs w:val="22"/>
              </w:rPr>
              <w:t>Use appropriate tools to assess the mental health needs of women accessing WMWA accommodation services</w:t>
            </w:r>
          </w:p>
          <w:p w14:paraId="3E18BA2E" w14:textId="7E098CF0" w:rsidR="007C0BE7" w:rsidRPr="0068579E" w:rsidRDefault="0068579E" w:rsidP="0068579E">
            <w:pPr>
              <w:pStyle w:val="Subtitle"/>
              <w:numPr>
                <w:ilvl w:val="0"/>
                <w:numId w:val="8"/>
              </w:numPr>
              <w:jc w:val="left"/>
              <w:rPr>
                <w:rFonts w:asciiTheme="minorHAnsi" w:hAnsiTheme="minorHAnsi" w:cstheme="minorHAnsi"/>
                <w:b w:val="0"/>
                <w:bCs w:val="0"/>
                <w:sz w:val="22"/>
                <w:szCs w:val="22"/>
              </w:rPr>
            </w:pPr>
            <w:r w:rsidRPr="0068579E">
              <w:rPr>
                <w:rFonts w:asciiTheme="minorHAnsi" w:hAnsiTheme="minorHAnsi" w:cstheme="minorHAnsi"/>
                <w:b w:val="0"/>
                <w:bCs w:val="0"/>
                <w:sz w:val="22"/>
                <w:szCs w:val="22"/>
              </w:rPr>
              <w:t>W</w:t>
            </w:r>
            <w:r w:rsidR="007C0BE7" w:rsidRPr="0068579E">
              <w:rPr>
                <w:rFonts w:asciiTheme="minorHAnsi" w:hAnsiTheme="minorHAnsi" w:cstheme="minorHAnsi"/>
                <w:b w:val="0"/>
                <w:bCs w:val="0"/>
                <w:sz w:val="22"/>
                <w:szCs w:val="22"/>
              </w:rPr>
              <w:t xml:space="preserve">ork effectively in partnership with other agencies in </w:t>
            </w:r>
            <w:r w:rsidR="00FB2A9A" w:rsidRPr="0068579E">
              <w:rPr>
                <w:rFonts w:asciiTheme="minorHAnsi" w:hAnsiTheme="minorHAnsi" w:cstheme="minorHAnsi"/>
                <w:b w:val="0"/>
                <w:bCs w:val="0"/>
                <w:sz w:val="22"/>
                <w:szCs w:val="22"/>
              </w:rPr>
              <w:t xml:space="preserve">securing </w:t>
            </w:r>
            <w:r w:rsidR="007C0BE7" w:rsidRPr="0068579E">
              <w:rPr>
                <w:rFonts w:asciiTheme="minorHAnsi" w:hAnsiTheme="minorHAnsi" w:cstheme="minorHAnsi"/>
                <w:b w:val="0"/>
                <w:bCs w:val="0"/>
                <w:sz w:val="22"/>
                <w:szCs w:val="22"/>
              </w:rPr>
              <w:t xml:space="preserve">a cohesive package of co-ordinated support for </w:t>
            </w:r>
            <w:r w:rsidR="00FB2A9A" w:rsidRPr="0068579E">
              <w:rPr>
                <w:rFonts w:asciiTheme="minorHAnsi" w:hAnsiTheme="minorHAnsi" w:cstheme="minorHAnsi"/>
                <w:b w:val="0"/>
                <w:bCs w:val="0"/>
                <w:sz w:val="22"/>
                <w:szCs w:val="22"/>
              </w:rPr>
              <w:t>service users with this complexity of need</w:t>
            </w:r>
          </w:p>
          <w:p w14:paraId="55AB3A85" w14:textId="36FFEE5A" w:rsidR="003A1D5E" w:rsidRPr="0068579E" w:rsidRDefault="0068579E" w:rsidP="0068579E">
            <w:pPr>
              <w:pStyle w:val="Subtitle"/>
              <w:numPr>
                <w:ilvl w:val="0"/>
                <w:numId w:val="8"/>
              </w:numPr>
              <w:jc w:val="left"/>
              <w:rPr>
                <w:rFonts w:asciiTheme="minorHAnsi" w:hAnsiTheme="minorHAnsi" w:cstheme="minorHAnsi"/>
                <w:b w:val="0"/>
                <w:bCs w:val="0"/>
                <w:sz w:val="22"/>
                <w:szCs w:val="22"/>
              </w:rPr>
            </w:pPr>
            <w:r w:rsidRPr="0068579E">
              <w:rPr>
                <w:rFonts w:asciiTheme="minorHAnsi" w:hAnsiTheme="minorHAnsi" w:cstheme="minorHAnsi"/>
                <w:b w:val="0"/>
                <w:bCs w:val="0"/>
                <w:sz w:val="22"/>
                <w:szCs w:val="22"/>
              </w:rPr>
              <w:t>E</w:t>
            </w:r>
            <w:r w:rsidR="00516541" w:rsidRPr="0068579E">
              <w:rPr>
                <w:rFonts w:asciiTheme="minorHAnsi" w:hAnsiTheme="minorHAnsi" w:cstheme="minorHAnsi"/>
                <w:b w:val="0"/>
                <w:bCs w:val="0"/>
                <w:sz w:val="22"/>
                <w:szCs w:val="22"/>
              </w:rPr>
              <w:t xml:space="preserve">nsure that the temporary accommodation arrangements in which </w:t>
            </w:r>
            <w:r w:rsidR="007C0BE7" w:rsidRPr="0068579E">
              <w:rPr>
                <w:rFonts w:asciiTheme="minorHAnsi" w:hAnsiTheme="minorHAnsi" w:cstheme="minorHAnsi"/>
                <w:b w:val="0"/>
                <w:bCs w:val="0"/>
                <w:sz w:val="22"/>
                <w:szCs w:val="22"/>
              </w:rPr>
              <w:t>service users are placed,</w:t>
            </w:r>
            <w:r w:rsidR="005C7F20" w:rsidRPr="0068579E">
              <w:rPr>
                <w:rFonts w:asciiTheme="minorHAnsi" w:hAnsiTheme="minorHAnsi" w:cstheme="minorHAnsi"/>
                <w:b w:val="0"/>
                <w:bCs w:val="0"/>
                <w:sz w:val="22"/>
                <w:szCs w:val="22"/>
              </w:rPr>
              <w:t xml:space="preserve"> is</w:t>
            </w:r>
            <w:r w:rsidR="00516541" w:rsidRPr="0068579E">
              <w:rPr>
                <w:rFonts w:asciiTheme="minorHAnsi" w:hAnsiTheme="minorHAnsi" w:cstheme="minorHAnsi"/>
                <w:b w:val="0"/>
                <w:bCs w:val="0"/>
                <w:sz w:val="22"/>
                <w:szCs w:val="22"/>
              </w:rPr>
              <w:t xml:space="preserve"> sufficient to meet their individual needs</w:t>
            </w:r>
          </w:p>
          <w:p w14:paraId="362D9877" w14:textId="433711DF" w:rsidR="00AE049E" w:rsidRPr="0068579E" w:rsidRDefault="0068579E" w:rsidP="0068579E">
            <w:pPr>
              <w:pStyle w:val="Subtitle"/>
              <w:numPr>
                <w:ilvl w:val="0"/>
                <w:numId w:val="8"/>
              </w:numPr>
              <w:jc w:val="left"/>
              <w:rPr>
                <w:rFonts w:asciiTheme="minorHAnsi" w:hAnsiTheme="minorHAnsi" w:cstheme="minorHAnsi"/>
                <w:b w:val="0"/>
                <w:bCs w:val="0"/>
                <w:sz w:val="22"/>
                <w:szCs w:val="22"/>
              </w:rPr>
            </w:pPr>
            <w:r w:rsidRPr="0068579E">
              <w:rPr>
                <w:rFonts w:asciiTheme="minorHAnsi" w:hAnsiTheme="minorHAnsi" w:cstheme="minorHAnsi"/>
                <w:b w:val="0"/>
                <w:bCs w:val="0"/>
                <w:sz w:val="22"/>
                <w:szCs w:val="22"/>
              </w:rPr>
              <w:lastRenderedPageBreak/>
              <w:t>S</w:t>
            </w:r>
            <w:r w:rsidR="00AE049E" w:rsidRPr="0068579E">
              <w:rPr>
                <w:rFonts w:asciiTheme="minorHAnsi" w:hAnsiTheme="minorHAnsi" w:cstheme="minorHAnsi"/>
                <w:b w:val="0"/>
                <w:bCs w:val="0"/>
                <w:sz w:val="22"/>
                <w:szCs w:val="22"/>
              </w:rPr>
              <w:t>upport move</w:t>
            </w:r>
            <w:r w:rsidRPr="0068579E">
              <w:rPr>
                <w:rFonts w:asciiTheme="minorHAnsi" w:hAnsiTheme="minorHAnsi" w:cstheme="minorHAnsi"/>
                <w:b w:val="0"/>
                <w:bCs w:val="0"/>
                <w:sz w:val="22"/>
                <w:szCs w:val="22"/>
              </w:rPr>
              <w:t>-</w:t>
            </w:r>
            <w:r w:rsidR="00AE049E" w:rsidRPr="0068579E">
              <w:rPr>
                <w:rFonts w:asciiTheme="minorHAnsi" w:hAnsiTheme="minorHAnsi" w:cstheme="minorHAnsi"/>
                <w:b w:val="0"/>
                <w:bCs w:val="0"/>
                <w:sz w:val="22"/>
                <w:szCs w:val="22"/>
              </w:rPr>
              <w:t>on to suitable permanent accommodation</w:t>
            </w:r>
          </w:p>
          <w:p w14:paraId="24F0E8EB" w14:textId="773E902A" w:rsidR="00FB2A9A" w:rsidRPr="009361CB" w:rsidRDefault="00FB2A9A" w:rsidP="00FB2A9A">
            <w:pPr>
              <w:pStyle w:val="Subtitle"/>
              <w:ind w:left="720"/>
              <w:jc w:val="left"/>
            </w:pPr>
          </w:p>
        </w:tc>
      </w:tr>
      <w:tr w:rsidR="003A1D5E" w:rsidRPr="009361CB" w14:paraId="63823D0B" w14:textId="77777777" w:rsidTr="002341C4">
        <w:tc>
          <w:tcPr>
            <w:tcW w:w="7087" w:type="dxa"/>
          </w:tcPr>
          <w:p w14:paraId="1006DABE" w14:textId="77777777" w:rsidR="003A1D5E" w:rsidRPr="009361CB" w:rsidRDefault="003A1D5E">
            <w:r w:rsidRPr="009361CB">
              <w:lastRenderedPageBreak/>
              <w:t>Safeguarding Children and Vulnerable Adults</w:t>
            </w:r>
          </w:p>
        </w:tc>
        <w:tc>
          <w:tcPr>
            <w:tcW w:w="8189" w:type="dxa"/>
          </w:tcPr>
          <w:p w14:paraId="03CB1855" w14:textId="6DE3D8B2" w:rsidR="003A1D5E" w:rsidRPr="0068579E" w:rsidRDefault="0068579E" w:rsidP="00764D77">
            <w:pPr>
              <w:pStyle w:val="Subtitle"/>
              <w:numPr>
                <w:ilvl w:val="0"/>
                <w:numId w:val="1"/>
              </w:numPr>
              <w:jc w:val="left"/>
            </w:pPr>
            <w:r>
              <w:rPr>
                <w:rFonts w:asciiTheme="minorHAnsi" w:hAnsiTheme="minorHAnsi" w:cs="Arial"/>
                <w:b w:val="0"/>
                <w:bCs w:val="0"/>
                <w:sz w:val="22"/>
                <w:szCs w:val="22"/>
              </w:rPr>
              <w:t>E</w:t>
            </w:r>
            <w:r w:rsidR="007C0BE7" w:rsidRPr="009361CB">
              <w:rPr>
                <w:rFonts w:asciiTheme="minorHAnsi" w:hAnsiTheme="minorHAnsi" w:cs="Arial"/>
                <w:b w:val="0"/>
                <w:bCs w:val="0"/>
                <w:sz w:val="22"/>
                <w:szCs w:val="22"/>
              </w:rPr>
              <w:t xml:space="preserve">nsure that all those </w:t>
            </w:r>
            <w:r w:rsidR="000214F6" w:rsidRPr="009361CB">
              <w:rPr>
                <w:rFonts w:asciiTheme="minorHAnsi" w:hAnsiTheme="minorHAnsi" w:cs="Arial"/>
                <w:b w:val="0"/>
                <w:bCs w:val="0"/>
                <w:sz w:val="22"/>
                <w:szCs w:val="22"/>
              </w:rPr>
              <w:t xml:space="preserve">working in partnership with </w:t>
            </w:r>
            <w:r w:rsidR="00FB2A9A">
              <w:rPr>
                <w:rFonts w:asciiTheme="minorHAnsi" w:hAnsiTheme="minorHAnsi" w:cs="Arial"/>
                <w:b w:val="0"/>
                <w:bCs w:val="0"/>
                <w:sz w:val="22"/>
                <w:szCs w:val="22"/>
              </w:rPr>
              <w:t>Hereford</w:t>
            </w:r>
            <w:r w:rsidR="000214F6" w:rsidRPr="009361CB">
              <w:rPr>
                <w:rFonts w:asciiTheme="minorHAnsi" w:hAnsiTheme="minorHAnsi" w:cs="Arial"/>
                <w:b w:val="0"/>
                <w:bCs w:val="0"/>
                <w:sz w:val="22"/>
                <w:szCs w:val="22"/>
              </w:rPr>
              <w:t>shire D</w:t>
            </w:r>
            <w:r w:rsidR="00F233C8">
              <w:rPr>
                <w:rFonts w:asciiTheme="minorHAnsi" w:hAnsiTheme="minorHAnsi" w:cs="Arial"/>
                <w:b w:val="0"/>
                <w:bCs w:val="0"/>
                <w:sz w:val="22"/>
                <w:szCs w:val="22"/>
              </w:rPr>
              <w:t xml:space="preserve">omestic </w:t>
            </w:r>
            <w:r w:rsidR="000214F6" w:rsidRPr="009361CB">
              <w:rPr>
                <w:rFonts w:asciiTheme="minorHAnsi" w:hAnsiTheme="minorHAnsi" w:cs="Arial"/>
                <w:b w:val="0"/>
                <w:bCs w:val="0"/>
                <w:sz w:val="22"/>
                <w:szCs w:val="22"/>
              </w:rPr>
              <w:t>A</w:t>
            </w:r>
            <w:r w:rsidR="00F233C8">
              <w:rPr>
                <w:rFonts w:asciiTheme="minorHAnsi" w:hAnsiTheme="minorHAnsi" w:cs="Arial"/>
                <w:b w:val="0"/>
                <w:bCs w:val="0"/>
                <w:sz w:val="22"/>
                <w:szCs w:val="22"/>
              </w:rPr>
              <w:t xml:space="preserve">buse </w:t>
            </w:r>
            <w:r w:rsidR="000214F6" w:rsidRPr="009361CB">
              <w:rPr>
                <w:rFonts w:asciiTheme="minorHAnsi" w:hAnsiTheme="minorHAnsi" w:cs="Arial"/>
                <w:b w:val="0"/>
                <w:bCs w:val="0"/>
                <w:sz w:val="22"/>
                <w:szCs w:val="22"/>
              </w:rPr>
              <w:t>S</w:t>
            </w:r>
            <w:r w:rsidR="00F233C8">
              <w:rPr>
                <w:rFonts w:asciiTheme="minorHAnsi" w:hAnsiTheme="minorHAnsi" w:cs="Arial"/>
                <w:b w:val="0"/>
                <w:bCs w:val="0"/>
                <w:sz w:val="22"/>
                <w:szCs w:val="22"/>
              </w:rPr>
              <w:t>ervice (DAS)</w:t>
            </w:r>
            <w:r w:rsidR="000214F6" w:rsidRPr="009361CB">
              <w:rPr>
                <w:rFonts w:asciiTheme="minorHAnsi" w:hAnsiTheme="minorHAnsi" w:cs="Arial"/>
                <w:b w:val="0"/>
                <w:bCs w:val="0"/>
                <w:sz w:val="22"/>
                <w:szCs w:val="22"/>
              </w:rPr>
              <w:t xml:space="preserve"> to deliver support, and </w:t>
            </w:r>
            <w:r w:rsidR="00FB2A9A">
              <w:rPr>
                <w:rFonts w:asciiTheme="minorHAnsi" w:hAnsiTheme="minorHAnsi" w:cs="Arial"/>
                <w:b w:val="0"/>
                <w:bCs w:val="0"/>
                <w:sz w:val="22"/>
                <w:szCs w:val="22"/>
              </w:rPr>
              <w:t>Hereford</w:t>
            </w:r>
            <w:r w:rsidR="000214F6" w:rsidRPr="009361CB">
              <w:rPr>
                <w:rFonts w:asciiTheme="minorHAnsi" w:hAnsiTheme="minorHAnsi" w:cs="Arial"/>
                <w:b w:val="0"/>
                <w:bCs w:val="0"/>
                <w:sz w:val="22"/>
                <w:szCs w:val="22"/>
              </w:rPr>
              <w:t>shire DAS itself</w:t>
            </w:r>
            <w:r w:rsidR="007C0BE7" w:rsidRPr="009361CB">
              <w:rPr>
                <w:rFonts w:asciiTheme="minorHAnsi" w:hAnsiTheme="minorHAnsi" w:cs="Arial"/>
                <w:b w:val="0"/>
                <w:bCs w:val="0"/>
                <w:sz w:val="22"/>
                <w:szCs w:val="22"/>
              </w:rPr>
              <w:t xml:space="preserve">, </w:t>
            </w:r>
            <w:r w:rsidR="005C7F20" w:rsidRPr="009361CB">
              <w:rPr>
                <w:rFonts w:asciiTheme="minorHAnsi" w:hAnsiTheme="minorHAnsi" w:cs="Arial"/>
                <w:b w:val="0"/>
                <w:bCs w:val="0"/>
                <w:sz w:val="22"/>
                <w:szCs w:val="22"/>
              </w:rPr>
              <w:t xml:space="preserve">prioritise the </w:t>
            </w:r>
            <w:r w:rsidR="003A1D5E" w:rsidRPr="009361CB">
              <w:rPr>
                <w:rFonts w:asciiTheme="minorHAnsi" w:hAnsiTheme="minorHAnsi" w:cs="Arial"/>
                <w:b w:val="0"/>
                <w:bCs w:val="0"/>
                <w:sz w:val="22"/>
                <w:szCs w:val="22"/>
              </w:rPr>
              <w:t xml:space="preserve">safeguarding </w:t>
            </w:r>
            <w:r w:rsidR="005C7F20" w:rsidRPr="009361CB">
              <w:rPr>
                <w:rFonts w:asciiTheme="minorHAnsi" w:hAnsiTheme="minorHAnsi" w:cs="Arial"/>
                <w:b w:val="0"/>
                <w:bCs w:val="0"/>
                <w:sz w:val="22"/>
                <w:szCs w:val="22"/>
              </w:rPr>
              <w:t xml:space="preserve">of </w:t>
            </w:r>
            <w:r w:rsidR="000214F6" w:rsidRPr="009361CB">
              <w:rPr>
                <w:rFonts w:asciiTheme="minorHAnsi" w:hAnsiTheme="minorHAnsi" w:cs="Arial"/>
                <w:b w:val="0"/>
                <w:bCs w:val="0"/>
                <w:sz w:val="22"/>
                <w:szCs w:val="22"/>
              </w:rPr>
              <w:t>children and vulnerable adults</w:t>
            </w:r>
            <w:r w:rsidR="003A1D5E" w:rsidRPr="009361CB">
              <w:rPr>
                <w:rFonts w:asciiTheme="minorHAnsi" w:hAnsiTheme="minorHAnsi" w:cs="Arial"/>
                <w:b w:val="0"/>
                <w:bCs w:val="0"/>
                <w:sz w:val="22"/>
                <w:szCs w:val="22"/>
              </w:rPr>
              <w:t xml:space="preserve"> </w:t>
            </w:r>
            <w:r w:rsidR="005C7F20" w:rsidRPr="009361CB">
              <w:rPr>
                <w:rFonts w:asciiTheme="minorHAnsi" w:hAnsiTheme="minorHAnsi" w:cs="Arial"/>
                <w:b w:val="0"/>
                <w:bCs w:val="0"/>
                <w:sz w:val="22"/>
                <w:szCs w:val="22"/>
              </w:rPr>
              <w:t xml:space="preserve">in line </w:t>
            </w:r>
            <w:r w:rsidR="000214F6" w:rsidRPr="009361CB">
              <w:rPr>
                <w:rFonts w:asciiTheme="minorHAnsi" w:hAnsiTheme="minorHAnsi" w:cs="Arial"/>
                <w:b w:val="0"/>
                <w:bCs w:val="0"/>
                <w:sz w:val="22"/>
                <w:szCs w:val="22"/>
              </w:rPr>
              <w:t xml:space="preserve">with </w:t>
            </w:r>
            <w:r w:rsidR="00FB2A9A">
              <w:rPr>
                <w:rFonts w:asciiTheme="minorHAnsi" w:hAnsiTheme="minorHAnsi" w:cs="Arial"/>
                <w:b w:val="0"/>
                <w:bCs w:val="0"/>
                <w:sz w:val="22"/>
                <w:szCs w:val="22"/>
              </w:rPr>
              <w:t xml:space="preserve">local </w:t>
            </w:r>
            <w:r w:rsidR="003A1D5E" w:rsidRPr="009361CB">
              <w:rPr>
                <w:rFonts w:asciiTheme="minorHAnsi" w:hAnsiTheme="minorHAnsi" w:cs="Arial"/>
                <w:b w:val="0"/>
                <w:bCs w:val="0"/>
                <w:sz w:val="22"/>
                <w:szCs w:val="22"/>
              </w:rPr>
              <w:t>policies and procedures</w:t>
            </w:r>
          </w:p>
          <w:p w14:paraId="72027653" w14:textId="14044B58" w:rsidR="0068579E" w:rsidRPr="009361CB" w:rsidRDefault="0068579E" w:rsidP="0068579E">
            <w:pPr>
              <w:pStyle w:val="Subtitle"/>
              <w:ind w:left="720"/>
              <w:jc w:val="left"/>
            </w:pPr>
          </w:p>
        </w:tc>
      </w:tr>
      <w:tr w:rsidR="003A1D5E" w:rsidRPr="009361CB" w14:paraId="371CF3DD" w14:textId="77777777" w:rsidTr="002341C4">
        <w:tc>
          <w:tcPr>
            <w:tcW w:w="7087" w:type="dxa"/>
          </w:tcPr>
          <w:p w14:paraId="166CC89C" w14:textId="77777777" w:rsidR="003A1D5E" w:rsidRPr="009361CB" w:rsidRDefault="003A1D5E">
            <w:r w:rsidRPr="009361CB">
              <w:t>Joint Working</w:t>
            </w:r>
          </w:p>
        </w:tc>
        <w:tc>
          <w:tcPr>
            <w:tcW w:w="8189" w:type="dxa"/>
          </w:tcPr>
          <w:p w14:paraId="6658B494" w14:textId="1431A139" w:rsidR="003A1D5E" w:rsidRDefault="0068579E" w:rsidP="0068579E">
            <w:pPr>
              <w:pStyle w:val="Subtitle"/>
              <w:numPr>
                <w:ilvl w:val="0"/>
                <w:numId w:val="7"/>
              </w:numPr>
              <w:jc w:val="left"/>
              <w:rPr>
                <w:rFonts w:asciiTheme="minorHAnsi" w:hAnsiTheme="minorHAnsi" w:cstheme="minorHAnsi"/>
                <w:b w:val="0"/>
                <w:bCs w:val="0"/>
                <w:sz w:val="22"/>
                <w:szCs w:val="22"/>
              </w:rPr>
            </w:pPr>
            <w:r w:rsidRPr="0068579E">
              <w:rPr>
                <w:rFonts w:asciiTheme="minorHAnsi" w:hAnsiTheme="minorHAnsi" w:cstheme="minorHAnsi"/>
                <w:b w:val="0"/>
                <w:bCs w:val="0"/>
                <w:sz w:val="22"/>
                <w:szCs w:val="22"/>
              </w:rPr>
              <w:t>W</w:t>
            </w:r>
            <w:r w:rsidR="003A1D5E" w:rsidRPr="0068579E">
              <w:rPr>
                <w:rFonts w:asciiTheme="minorHAnsi" w:hAnsiTheme="minorHAnsi" w:cstheme="minorHAnsi"/>
                <w:b w:val="0"/>
                <w:bCs w:val="0"/>
                <w:sz w:val="22"/>
                <w:szCs w:val="22"/>
              </w:rPr>
              <w:t>ork closely with other support workers in the organisation to ensure that</w:t>
            </w:r>
            <w:r w:rsidR="007C0BE7" w:rsidRPr="0068579E">
              <w:rPr>
                <w:rFonts w:asciiTheme="minorHAnsi" w:hAnsiTheme="minorHAnsi" w:cstheme="minorHAnsi"/>
                <w:b w:val="0"/>
                <w:bCs w:val="0"/>
                <w:sz w:val="22"/>
                <w:szCs w:val="22"/>
              </w:rPr>
              <w:t xml:space="preserve"> service </w:t>
            </w:r>
            <w:r w:rsidR="003A1D5E" w:rsidRPr="0068579E">
              <w:rPr>
                <w:rFonts w:asciiTheme="minorHAnsi" w:hAnsiTheme="minorHAnsi" w:cstheme="minorHAnsi"/>
                <w:b w:val="0"/>
                <w:bCs w:val="0"/>
                <w:sz w:val="22"/>
                <w:szCs w:val="22"/>
              </w:rPr>
              <w:t>users</w:t>
            </w:r>
            <w:r w:rsidR="00CE5B19" w:rsidRPr="0068579E">
              <w:rPr>
                <w:rFonts w:asciiTheme="minorHAnsi" w:hAnsiTheme="minorHAnsi" w:cstheme="minorHAnsi"/>
                <w:b w:val="0"/>
                <w:bCs w:val="0"/>
                <w:sz w:val="22"/>
                <w:szCs w:val="22"/>
              </w:rPr>
              <w:t xml:space="preserve"> whose needs are regarded as complex </w:t>
            </w:r>
            <w:r w:rsidR="003A1D5E" w:rsidRPr="0068579E">
              <w:rPr>
                <w:rFonts w:asciiTheme="minorHAnsi" w:hAnsiTheme="minorHAnsi" w:cstheme="minorHAnsi"/>
                <w:b w:val="0"/>
                <w:bCs w:val="0"/>
                <w:sz w:val="22"/>
                <w:szCs w:val="22"/>
              </w:rPr>
              <w:t xml:space="preserve">have access to the full range of services provided by </w:t>
            </w:r>
            <w:r w:rsidR="00FB2A9A" w:rsidRPr="0068579E">
              <w:rPr>
                <w:rFonts w:asciiTheme="minorHAnsi" w:hAnsiTheme="minorHAnsi" w:cstheme="minorHAnsi"/>
                <w:b w:val="0"/>
                <w:bCs w:val="0"/>
                <w:sz w:val="22"/>
                <w:szCs w:val="22"/>
              </w:rPr>
              <w:t xml:space="preserve">Herefordshire </w:t>
            </w:r>
            <w:r w:rsidR="000214F6" w:rsidRPr="0068579E">
              <w:rPr>
                <w:rFonts w:asciiTheme="minorHAnsi" w:hAnsiTheme="minorHAnsi" w:cstheme="minorHAnsi"/>
                <w:b w:val="0"/>
                <w:bCs w:val="0"/>
                <w:sz w:val="22"/>
                <w:szCs w:val="22"/>
              </w:rPr>
              <w:t xml:space="preserve">DAS </w:t>
            </w:r>
          </w:p>
          <w:p w14:paraId="4F02C7D8" w14:textId="4C7937B7" w:rsidR="00A46007" w:rsidRPr="0068579E" w:rsidRDefault="00A46007" w:rsidP="0068579E">
            <w:pPr>
              <w:pStyle w:val="Subtitle"/>
              <w:numPr>
                <w:ilvl w:val="0"/>
                <w:numId w:val="7"/>
              </w:numPr>
              <w:jc w:val="left"/>
              <w:rPr>
                <w:rFonts w:asciiTheme="minorHAnsi" w:hAnsiTheme="minorHAnsi" w:cstheme="minorHAnsi"/>
                <w:b w:val="0"/>
                <w:bCs w:val="0"/>
                <w:sz w:val="22"/>
                <w:szCs w:val="22"/>
              </w:rPr>
            </w:pPr>
            <w:r>
              <w:rPr>
                <w:rFonts w:asciiTheme="minorHAnsi" w:hAnsiTheme="minorHAnsi" w:cstheme="minorHAnsi"/>
                <w:b w:val="0"/>
                <w:bCs w:val="0"/>
                <w:sz w:val="22"/>
                <w:szCs w:val="22"/>
              </w:rPr>
              <w:t>Manage the process to secure the engagement of WMWA service users with therapeutic counselling services provided by partner agencies, including where this service has been commissioned  by WMWA either independently, or as part of a wider project.</w:t>
            </w:r>
          </w:p>
          <w:p w14:paraId="2E45D912" w14:textId="77777777" w:rsidR="007A7FF8" w:rsidRPr="0068579E" w:rsidRDefault="007A7FF8" w:rsidP="0068579E">
            <w:pPr>
              <w:pStyle w:val="Subtitle"/>
              <w:numPr>
                <w:ilvl w:val="0"/>
                <w:numId w:val="7"/>
              </w:numPr>
              <w:jc w:val="left"/>
              <w:rPr>
                <w:rFonts w:asciiTheme="minorHAnsi" w:hAnsiTheme="minorHAnsi" w:cstheme="minorHAnsi"/>
                <w:b w:val="0"/>
                <w:bCs w:val="0"/>
                <w:sz w:val="22"/>
                <w:szCs w:val="22"/>
              </w:rPr>
            </w:pPr>
            <w:r w:rsidRPr="0068579E">
              <w:rPr>
                <w:rFonts w:asciiTheme="minorHAnsi" w:hAnsiTheme="minorHAnsi" w:cstheme="minorHAnsi"/>
                <w:b w:val="0"/>
                <w:bCs w:val="0"/>
                <w:sz w:val="22"/>
                <w:szCs w:val="22"/>
              </w:rPr>
              <w:t>Liaise with mental health, primary care, drug and alcohol services to ensure that the needs of residents with complex challenges are appropriately met by other specialist services</w:t>
            </w:r>
          </w:p>
          <w:p w14:paraId="14A7C527" w14:textId="652A37F3" w:rsidR="007A7FF8" w:rsidRPr="0068579E" w:rsidRDefault="007A7FF8" w:rsidP="0068579E">
            <w:pPr>
              <w:pStyle w:val="Subtitle"/>
              <w:numPr>
                <w:ilvl w:val="0"/>
                <w:numId w:val="7"/>
              </w:numPr>
              <w:jc w:val="left"/>
              <w:rPr>
                <w:rFonts w:asciiTheme="minorHAnsi" w:hAnsiTheme="minorHAnsi" w:cstheme="minorHAnsi"/>
                <w:b w:val="0"/>
                <w:bCs w:val="0"/>
                <w:sz w:val="22"/>
                <w:szCs w:val="22"/>
              </w:rPr>
            </w:pPr>
            <w:r w:rsidRPr="0068579E">
              <w:rPr>
                <w:rFonts w:asciiTheme="minorHAnsi" w:hAnsiTheme="minorHAnsi" w:cstheme="minorHAnsi"/>
                <w:b w:val="0"/>
                <w:bCs w:val="0"/>
                <w:sz w:val="22"/>
                <w:szCs w:val="22"/>
              </w:rPr>
              <w:t>Advocate on behalf of clients in accessing other such services</w:t>
            </w:r>
          </w:p>
          <w:p w14:paraId="74147C89" w14:textId="6E0E70B9" w:rsidR="003A1D5E" w:rsidRPr="0068579E" w:rsidRDefault="0068579E" w:rsidP="0068579E">
            <w:pPr>
              <w:pStyle w:val="Subtitle"/>
              <w:numPr>
                <w:ilvl w:val="0"/>
                <w:numId w:val="7"/>
              </w:numPr>
              <w:jc w:val="left"/>
              <w:rPr>
                <w:rFonts w:asciiTheme="minorHAnsi" w:hAnsiTheme="minorHAnsi" w:cstheme="minorHAnsi"/>
                <w:b w:val="0"/>
                <w:bCs w:val="0"/>
                <w:sz w:val="22"/>
                <w:szCs w:val="22"/>
              </w:rPr>
            </w:pPr>
            <w:r w:rsidRPr="0068579E">
              <w:rPr>
                <w:rFonts w:asciiTheme="minorHAnsi" w:hAnsiTheme="minorHAnsi" w:cstheme="minorHAnsi"/>
                <w:b w:val="0"/>
                <w:bCs w:val="0"/>
                <w:sz w:val="22"/>
                <w:szCs w:val="22"/>
              </w:rPr>
              <w:t>W</w:t>
            </w:r>
            <w:r w:rsidR="003A1D5E" w:rsidRPr="0068579E">
              <w:rPr>
                <w:rFonts w:asciiTheme="minorHAnsi" w:hAnsiTheme="minorHAnsi" w:cstheme="minorHAnsi"/>
                <w:b w:val="0"/>
                <w:bCs w:val="0"/>
                <w:sz w:val="22"/>
                <w:szCs w:val="22"/>
              </w:rPr>
              <w:t>ork in collaboration with other agencies and to facilitate joint working on behalf of service users where appropriate</w:t>
            </w:r>
          </w:p>
          <w:p w14:paraId="4B50D1C4" w14:textId="3B075B06" w:rsidR="008201B2" w:rsidRPr="0068579E" w:rsidRDefault="0068579E" w:rsidP="0068579E">
            <w:pPr>
              <w:pStyle w:val="Subtitle"/>
              <w:numPr>
                <w:ilvl w:val="0"/>
                <w:numId w:val="7"/>
              </w:numPr>
              <w:jc w:val="left"/>
              <w:rPr>
                <w:rFonts w:asciiTheme="minorHAnsi" w:hAnsiTheme="minorHAnsi" w:cstheme="minorHAnsi"/>
                <w:b w:val="0"/>
                <w:bCs w:val="0"/>
                <w:sz w:val="22"/>
                <w:szCs w:val="22"/>
              </w:rPr>
            </w:pPr>
            <w:r w:rsidRPr="0068579E">
              <w:rPr>
                <w:rFonts w:asciiTheme="minorHAnsi" w:hAnsiTheme="minorHAnsi" w:cstheme="minorHAnsi"/>
                <w:b w:val="0"/>
                <w:bCs w:val="0"/>
                <w:sz w:val="22"/>
                <w:szCs w:val="22"/>
              </w:rPr>
              <w:t>R</w:t>
            </w:r>
            <w:r w:rsidR="00B56649" w:rsidRPr="0068579E">
              <w:rPr>
                <w:rFonts w:asciiTheme="minorHAnsi" w:hAnsiTheme="minorHAnsi" w:cstheme="minorHAnsi"/>
                <w:b w:val="0"/>
                <w:bCs w:val="0"/>
                <w:sz w:val="22"/>
                <w:szCs w:val="22"/>
              </w:rPr>
              <w:t xml:space="preserve">aise awareness of </w:t>
            </w:r>
            <w:r w:rsidR="00FB2A9A" w:rsidRPr="0068579E">
              <w:rPr>
                <w:rFonts w:asciiTheme="minorHAnsi" w:hAnsiTheme="minorHAnsi" w:cstheme="minorHAnsi"/>
                <w:b w:val="0"/>
                <w:bCs w:val="0"/>
                <w:sz w:val="22"/>
                <w:szCs w:val="22"/>
              </w:rPr>
              <w:t xml:space="preserve">Herefordshire </w:t>
            </w:r>
            <w:r w:rsidR="000214F6" w:rsidRPr="0068579E">
              <w:rPr>
                <w:rFonts w:asciiTheme="minorHAnsi" w:hAnsiTheme="minorHAnsi" w:cstheme="minorHAnsi"/>
                <w:b w:val="0"/>
                <w:bCs w:val="0"/>
                <w:sz w:val="22"/>
                <w:szCs w:val="22"/>
              </w:rPr>
              <w:t xml:space="preserve">DAS’s </w:t>
            </w:r>
            <w:r w:rsidR="00B56649" w:rsidRPr="0068579E">
              <w:rPr>
                <w:rFonts w:asciiTheme="minorHAnsi" w:hAnsiTheme="minorHAnsi" w:cstheme="minorHAnsi"/>
                <w:b w:val="0"/>
                <w:bCs w:val="0"/>
                <w:sz w:val="22"/>
                <w:szCs w:val="22"/>
              </w:rPr>
              <w:t>provision with key stakeholders, promoting an understanding of the expanded range of accommodation options for those for whom traditional ‘communal’ refuge provision is regarded as less suitable</w:t>
            </w:r>
          </w:p>
          <w:p w14:paraId="637D9E88" w14:textId="77777777" w:rsidR="00BC741F" w:rsidRPr="0068579E" w:rsidRDefault="00BC741F" w:rsidP="0068579E">
            <w:pPr>
              <w:pStyle w:val="Subtitle"/>
              <w:numPr>
                <w:ilvl w:val="0"/>
                <w:numId w:val="7"/>
              </w:numPr>
              <w:jc w:val="left"/>
              <w:rPr>
                <w:rFonts w:asciiTheme="minorHAnsi" w:hAnsiTheme="minorHAnsi" w:cstheme="minorHAnsi"/>
                <w:b w:val="0"/>
                <w:bCs w:val="0"/>
                <w:sz w:val="22"/>
                <w:szCs w:val="22"/>
              </w:rPr>
            </w:pPr>
            <w:r w:rsidRPr="0068579E">
              <w:rPr>
                <w:rFonts w:asciiTheme="minorHAnsi" w:hAnsiTheme="minorHAnsi" w:cstheme="minorHAnsi"/>
                <w:b w:val="0"/>
                <w:bCs w:val="0"/>
                <w:sz w:val="22"/>
                <w:szCs w:val="22"/>
              </w:rPr>
              <w:t>Act as a mentor to WMWA staff in support of their engagement with complex needs</w:t>
            </w:r>
          </w:p>
          <w:p w14:paraId="6537ABF5" w14:textId="77777777" w:rsidR="00BC741F" w:rsidRPr="0068579E" w:rsidRDefault="00BC741F" w:rsidP="0068579E">
            <w:pPr>
              <w:pStyle w:val="Subtitle"/>
              <w:numPr>
                <w:ilvl w:val="0"/>
                <w:numId w:val="7"/>
              </w:numPr>
              <w:jc w:val="left"/>
              <w:rPr>
                <w:rFonts w:asciiTheme="minorHAnsi" w:hAnsiTheme="minorHAnsi" w:cstheme="minorHAnsi"/>
                <w:b w:val="0"/>
                <w:bCs w:val="0"/>
                <w:sz w:val="22"/>
                <w:szCs w:val="22"/>
              </w:rPr>
            </w:pPr>
            <w:r w:rsidRPr="0068579E">
              <w:rPr>
                <w:rFonts w:asciiTheme="minorHAnsi" w:hAnsiTheme="minorHAnsi" w:cstheme="minorHAnsi"/>
                <w:b w:val="0"/>
                <w:bCs w:val="0"/>
                <w:sz w:val="22"/>
                <w:szCs w:val="22"/>
              </w:rPr>
              <w:t>Contribute to the professional development of colleagues and professionals in partner agencies through the provision of training</w:t>
            </w:r>
          </w:p>
          <w:p w14:paraId="50FA8DC1" w14:textId="6F2DCE50" w:rsidR="00BC741F" w:rsidRPr="009361CB" w:rsidRDefault="00BC741F" w:rsidP="0068579E">
            <w:pPr>
              <w:pStyle w:val="Subtitle"/>
              <w:jc w:val="left"/>
            </w:pPr>
          </w:p>
        </w:tc>
      </w:tr>
      <w:tr w:rsidR="003A1D5E" w:rsidRPr="009361CB" w14:paraId="2D1AFD29" w14:textId="77777777" w:rsidTr="002341C4">
        <w:tc>
          <w:tcPr>
            <w:tcW w:w="7087" w:type="dxa"/>
          </w:tcPr>
          <w:p w14:paraId="6CC43B73" w14:textId="77777777" w:rsidR="003A1D5E" w:rsidRPr="009361CB" w:rsidRDefault="003A1D5E">
            <w:r w:rsidRPr="009361CB">
              <w:t>Service User Involvement</w:t>
            </w:r>
          </w:p>
        </w:tc>
        <w:tc>
          <w:tcPr>
            <w:tcW w:w="8189" w:type="dxa"/>
          </w:tcPr>
          <w:p w14:paraId="3F29A6A2" w14:textId="243BCBB9" w:rsidR="003A1D5E" w:rsidRPr="009361CB" w:rsidRDefault="0068579E" w:rsidP="003A1D5E">
            <w:pPr>
              <w:pStyle w:val="Subtitle"/>
              <w:numPr>
                <w:ilvl w:val="0"/>
                <w:numId w:val="1"/>
              </w:numPr>
              <w:jc w:val="left"/>
              <w:rPr>
                <w:rFonts w:asciiTheme="minorHAnsi" w:hAnsiTheme="minorHAnsi" w:cs="Arial"/>
                <w:b w:val="0"/>
                <w:bCs w:val="0"/>
                <w:sz w:val="22"/>
                <w:szCs w:val="22"/>
              </w:rPr>
            </w:pPr>
            <w:r>
              <w:rPr>
                <w:rFonts w:asciiTheme="minorHAnsi" w:hAnsiTheme="minorHAnsi" w:cs="Arial"/>
                <w:b w:val="0"/>
                <w:bCs w:val="0"/>
                <w:sz w:val="22"/>
                <w:szCs w:val="22"/>
              </w:rPr>
              <w:t>P</w:t>
            </w:r>
            <w:r w:rsidR="003A1D5E" w:rsidRPr="009361CB">
              <w:rPr>
                <w:rFonts w:asciiTheme="minorHAnsi" w:hAnsiTheme="minorHAnsi" w:cs="Arial"/>
                <w:b w:val="0"/>
                <w:bCs w:val="0"/>
                <w:sz w:val="22"/>
                <w:szCs w:val="22"/>
              </w:rPr>
              <w:t>romote and facilitate service user consultation</w:t>
            </w:r>
          </w:p>
          <w:p w14:paraId="694CD70A" w14:textId="77777777" w:rsidR="003A1D5E" w:rsidRPr="00C26634" w:rsidRDefault="0068579E" w:rsidP="00764D77">
            <w:pPr>
              <w:pStyle w:val="Subtitle"/>
              <w:numPr>
                <w:ilvl w:val="0"/>
                <w:numId w:val="1"/>
              </w:numPr>
              <w:jc w:val="left"/>
            </w:pPr>
            <w:r>
              <w:rPr>
                <w:rFonts w:asciiTheme="minorHAnsi" w:hAnsiTheme="minorHAnsi" w:cs="Arial"/>
                <w:b w:val="0"/>
                <w:bCs w:val="0"/>
                <w:sz w:val="22"/>
                <w:szCs w:val="22"/>
              </w:rPr>
              <w:t>P</w:t>
            </w:r>
            <w:r w:rsidR="003A1D5E" w:rsidRPr="009361CB">
              <w:rPr>
                <w:rFonts w:asciiTheme="minorHAnsi" w:hAnsiTheme="minorHAnsi" w:cs="Arial"/>
                <w:b w:val="0"/>
                <w:bCs w:val="0"/>
                <w:sz w:val="22"/>
                <w:szCs w:val="22"/>
              </w:rPr>
              <w:t>romote service user participation through the WMWA Survivor Network</w:t>
            </w:r>
          </w:p>
          <w:p w14:paraId="3BEA786F" w14:textId="73D263D5" w:rsidR="00D47EF4" w:rsidRPr="009361CB" w:rsidRDefault="00D47EF4" w:rsidP="00C26634">
            <w:pPr>
              <w:pStyle w:val="Subtitle"/>
              <w:ind w:left="720"/>
              <w:jc w:val="left"/>
            </w:pPr>
          </w:p>
        </w:tc>
      </w:tr>
      <w:tr w:rsidR="003A1D5E" w:rsidRPr="009361CB" w14:paraId="018F4253" w14:textId="77777777" w:rsidTr="002341C4">
        <w:tc>
          <w:tcPr>
            <w:tcW w:w="7087" w:type="dxa"/>
          </w:tcPr>
          <w:p w14:paraId="7F6EE8A1" w14:textId="77777777" w:rsidR="003A1D5E" w:rsidRPr="009361CB" w:rsidRDefault="003A1D5E">
            <w:r w:rsidRPr="009361CB">
              <w:t>Out of Hours</w:t>
            </w:r>
          </w:p>
        </w:tc>
        <w:tc>
          <w:tcPr>
            <w:tcW w:w="8189" w:type="dxa"/>
          </w:tcPr>
          <w:p w14:paraId="5CDF676A" w14:textId="0A41959D" w:rsidR="00CC1950" w:rsidRPr="009361CB" w:rsidRDefault="0068579E" w:rsidP="00764D77">
            <w:pPr>
              <w:pStyle w:val="Subtitle"/>
              <w:numPr>
                <w:ilvl w:val="0"/>
                <w:numId w:val="1"/>
              </w:numPr>
              <w:jc w:val="left"/>
              <w:rPr>
                <w:rFonts w:asciiTheme="minorHAnsi" w:hAnsiTheme="minorHAnsi" w:cs="Arial"/>
                <w:b w:val="0"/>
                <w:bCs w:val="0"/>
                <w:sz w:val="22"/>
                <w:szCs w:val="22"/>
              </w:rPr>
            </w:pPr>
            <w:r>
              <w:rPr>
                <w:rFonts w:asciiTheme="minorHAnsi" w:hAnsiTheme="minorHAnsi" w:cs="Arial"/>
                <w:b w:val="0"/>
                <w:bCs w:val="0"/>
                <w:sz w:val="22"/>
                <w:szCs w:val="22"/>
              </w:rPr>
              <w:t>P</w:t>
            </w:r>
            <w:r w:rsidR="003A1D5E" w:rsidRPr="00BB1004">
              <w:rPr>
                <w:rFonts w:asciiTheme="minorHAnsi" w:hAnsiTheme="minorHAnsi" w:cs="Arial"/>
                <w:b w:val="0"/>
                <w:bCs w:val="0"/>
                <w:sz w:val="22"/>
                <w:szCs w:val="22"/>
              </w:rPr>
              <w:t>rovide</w:t>
            </w:r>
            <w:r w:rsidR="00764D77" w:rsidRPr="00BB1004">
              <w:rPr>
                <w:rFonts w:asciiTheme="minorHAnsi" w:hAnsiTheme="minorHAnsi" w:cs="Arial"/>
                <w:b w:val="0"/>
                <w:bCs w:val="0"/>
                <w:sz w:val="22"/>
                <w:szCs w:val="22"/>
              </w:rPr>
              <w:t xml:space="preserve"> a maximum of</w:t>
            </w:r>
            <w:r w:rsidR="003A1D5E" w:rsidRPr="00BB1004">
              <w:rPr>
                <w:rFonts w:asciiTheme="minorHAnsi" w:hAnsiTheme="minorHAnsi" w:cs="Arial"/>
                <w:b w:val="0"/>
                <w:bCs w:val="0"/>
                <w:sz w:val="22"/>
                <w:szCs w:val="22"/>
              </w:rPr>
              <w:t xml:space="preserve"> 4 sessions of out-of-hours cover per month</w:t>
            </w:r>
            <w:r w:rsidR="00764D77" w:rsidRPr="00BB1004">
              <w:rPr>
                <w:rFonts w:asciiTheme="minorHAnsi" w:hAnsiTheme="minorHAnsi" w:cs="Arial"/>
                <w:b w:val="0"/>
                <w:bCs w:val="0"/>
                <w:sz w:val="22"/>
                <w:szCs w:val="22"/>
              </w:rPr>
              <w:t xml:space="preserve"> as part of a rota for all support staff at WMWA, and for which an additional allowance is paid.</w:t>
            </w:r>
          </w:p>
        </w:tc>
      </w:tr>
      <w:tr w:rsidR="003A1D5E" w:rsidRPr="009361CB" w14:paraId="465CE585" w14:textId="77777777" w:rsidTr="002341C4">
        <w:tc>
          <w:tcPr>
            <w:tcW w:w="7087" w:type="dxa"/>
          </w:tcPr>
          <w:p w14:paraId="6FF02472" w14:textId="77777777" w:rsidR="003A1D5E" w:rsidRPr="009361CB" w:rsidRDefault="003A1D5E">
            <w:r w:rsidRPr="009361CB">
              <w:lastRenderedPageBreak/>
              <w:t>General Duties</w:t>
            </w:r>
          </w:p>
        </w:tc>
        <w:tc>
          <w:tcPr>
            <w:tcW w:w="8189" w:type="dxa"/>
          </w:tcPr>
          <w:p w14:paraId="6AB30F64" w14:textId="77777777" w:rsidR="003A1D5E" w:rsidRPr="009361CB" w:rsidRDefault="003A1D5E" w:rsidP="003A1D5E">
            <w:pPr>
              <w:pStyle w:val="Subtitle"/>
              <w:numPr>
                <w:ilvl w:val="0"/>
                <w:numId w:val="1"/>
              </w:numPr>
              <w:jc w:val="left"/>
              <w:rPr>
                <w:rFonts w:asciiTheme="minorHAnsi" w:hAnsiTheme="minorHAnsi" w:cs="Arial"/>
                <w:b w:val="0"/>
                <w:bCs w:val="0"/>
                <w:sz w:val="22"/>
                <w:szCs w:val="22"/>
              </w:rPr>
            </w:pPr>
            <w:r w:rsidRPr="009361CB">
              <w:rPr>
                <w:rFonts w:asciiTheme="minorHAnsi" w:hAnsiTheme="minorHAnsi" w:cs="Arial"/>
                <w:b w:val="0"/>
                <w:bCs w:val="0"/>
                <w:sz w:val="22"/>
                <w:szCs w:val="22"/>
              </w:rPr>
              <w:t>To maintain accurate records and monitoring and evaluation information</w:t>
            </w:r>
          </w:p>
          <w:p w14:paraId="72625CF2" w14:textId="77777777" w:rsidR="003A1D5E" w:rsidRPr="009361CB" w:rsidRDefault="003A1D5E" w:rsidP="003A1D5E">
            <w:pPr>
              <w:pStyle w:val="Subtitle"/>
              <w:numPr>
                <w:ilvl w:val="0"/>
                <w:numId w:val="1"/>
              </w:numPr>
              <w:jc w:val="left"/>
              <w:rPr>
                <w:rFonts w:asciiTheme="minorHAnsi" w:hAnsiTheme="minorHAnsi" w:cs="Arial"/>
                <w:b w:val="0"/>
                <w:bCs w:val="0"/>
                <w:sz w:val="22"/>
                <w:szCs w:val="22"/>
              </w:rPr>
            </w:pPr>
            <w:r w:rsidRPr="009361CB">
              <w:rPr>
                <w:rFonts w:asciiTheme="minorHAnsi" w:hAnsiTheme="minorHAnsi" w:cs="Arial"/>
                <w:b w:val="0"/>
                <w:bCs w:val="0"/>
                <w:sz w:val="22"/>
                <w:szCs w:val="22"/>
              </w:rPr>
              <w:t>To attend supervision sessions and staff meetings</w:t>
            </w:r>
          </w:p>
          <w:p w14:paraId="4294A627" w14:textId="77777777" w:rsidR="008201B2" w:rsidRPr="009361CB" w:rsidRDefault="003A1D5E" w:rsidP="008201B2">
            <w:pPr>
              <w:pStyle w:val="Subtitle"/>
              <w:numPr>
                <w:ilvl w:val="0"/>
                <w:numId w:val="1"/>
              </w:numPr>
              <w:jc w:val="left"/>
              <w:rPr>
                <w:rFonts w:asciiTheme="minorHAnsi" w:hAnsiTheme="minorHAnsi" w:cs="Arial"/>
                <w:b w:val="0"/>
                <w:bCs w:val="0"/>
                <w:sz w:val="22"/>
                <w:szCs w:val="22"/>
              </w:rPr>
            </w:pPr>
            <w:r w:rsidRPr="009361CB">
              <w:rPr>
                <w:rFonts w:asciiTheme="minorHAnsi" w:hAnsiTheme="minorHAnsi" w:cs="Arial"/>
                <w:b w:val="0"/>
                <w:bCs w:val="0"/>
                <w:sz w:val="22"/>
                <w:szCs w:val="22"/>
              </w:rPr>
              <w:t>To undertake training as agreed at supervision sessions</w:t>
            </w:r>
          </w:p>
          <w:p w14:paraId="5BB6F1EB" w14:textId="77777777" w:rsidR="003A1D5E" w:rsidRPr="009361CB" w:rsidRDefault="003A1D5E" w:rsidP="003A1D5E">
            <w:pPr>
              <w:pStyle w:val="Subtitle"/>
              <w:numPr>
                <w:ilvl w:val="0"/>
                <w:numId w:val="1"/>
              </w:numPr>
              <w:jc w:val="left"/>
              <w:rPr>
                <w:rFonts w:asciiTheme="minorHAnsi" w:hAnsiTheme="minorHAnsi" w:cs="Arial"/>
                <w:b w:val="0"/>
                <w:bCs w:val="0"/>
                <w:sz w:val="22"/>
                <w:szCs w:val="22"/>
              </w:rPr>
            </w:pPr>
            <w:r w:rsidRPr="009361CB">
              <w:rPr>
                <w:rFonts w:asciiTheme="minorHAnsi" w:hAnsiTheme="minorHAnsi" w:cs="Arial"/>
                <w:b w:val="0"/>
                <w:bCs w:val="0"/>
                <w:sz w:val="22"/>
                <w:szCs w:val="22"/>
              </w:rPr>
              <w:t>To take active steps to work within a framework of equal opportunities and anti-discriminatory practice</w:t>
            </w:r>
          </w:p>
          <w:p w14:paraId="146BB6B7" w14:textId="77777777" w:rsidR="003A1D5E" w:rsidRPr="009361CB" w:rsidRDefault="003A1D5E" w:rsidP="003A1D5E">
            <w:pPr>
              <w:pStyle w:val="Subtitle"/>
              <w:numPr>
                <w:ilvl w:val="0"/>
                <w:numId w:val="1"/>
              </w:numPr>
              <w:jc w:val="left"/>
              <w:rPr>
                <w:rFonts w:asciiTheme="minorHAnsi" w:hAnsiTheme="minorHAnsi" w:cs="Arial"/>
                <w:b w:val="0"/>
                <w:bCs w:val="0"/>
                <w:sz w:val="22"/>
                <w:szCs w:val="22"/>
              </w:rPr>
            </w:pPr>
            <w:r w:rsidRPr="009361CB">
              <w:rPr>
                <w:rFonts w:asciiTheme="minorHAnsi" w:hAnsiTheme="minorHAnsi" w:cs="Arial"/>
                <w:b w:val="0"/>
                <w:bCs w:val="0"/>
                <w:sz w:val="22"/>
                <w:szCs w:val="22"/>
              </w:rPr>
              <w:t>To undertake all other reasonable duties as required by Service Managers in furtherance of the objectives of this post</w:t>
            </w:r>
          </w:p>
          <w:p w14:paraId="034D4501" w14:textId="77777777" w:rsidR="003A1D5E" w:rsidRPr="009361CB" w:rsidRDefault="003A1D5E"/>
        </w:tc>
      </w:tr>
    </w:tbl>
    <w:p w14:paraId="74DDF4F5" w14:textId="77777777" w:rsidR="003A1D5E" w:rsidRPr="009361CB" w:rsidRDefault="003A1D5E"/>
    <w:p w14:paraId="020B6374" w14:textId="77777777" w:rsidR="00646EA7" w:rsidRPr="009361CB" w:rsidRDefault="00646EA7"/>
    <w:p w14:paraId="37F61E24" w14:textId="77777777" w:rsidR="00FB2A9A" w:rsidRDefault="00FB2A9A" w:rsidP="00646EA7">
      <w:pPr>
        <w:pStyle w:val="Subtitle"/>
        <w:rPr>
          <w:rFonts w:asciiTheme="minorHAnsi" w:hAnsiTheme="minorHAnsi" w:cs="Arial"/>
          <w:b w:val="0"/>
          <w:sz w:val="28"/>
          <w:szCs w:val="28"/>
        </w:rPr>
      </w:pPr>
    </w:p>
    <w:p w14:paraId="2BE1031F" w14:textId="77777777" w:rsidR="00FB2A9A" w:rsidRDefault="00FB2A9A" w:rsidP="00646EA7">
      <w:pPr>
        <w:pStyle w:val="Subtitle"/>
        <w:rPr>
          <w:rFonts w:asciiTheme="minorHAnsi" w:hAnsiTheme="minorHAnsi" w:cs="Arial"/>
          <w:b w:val="0"/>
          <w:sz w:val="28"/>
          <w:szCs w:val="28"/>
        </w:rPr>
      </w:pPr>
    </w:p>
    <w:p w14:paraId="5961B288" w14:textId="77777777" w:rsidR="00FB2A9A" w:rsidRDefault="00FB2A9A" w:rsidP="00646EA7">
      <w:pPr>
        <w:pStyle w:val="Subtitle"/>
        <w:rPr>
          <w:rFonts w:asciiTheme="minorHAnsi" w:hAnsiTheme="minorHAnsi" w:cs="Arial"/>
          <w:b w:val="0"/>
          <w:sz w:val="28"/>
          <w:szCs w:val="28"/>
        </w:rPr>
      </w:pPr>
    </w:p>
    <w:p w14:paraId="00237DE9" w14:textId="77777777" w:rsidR="00FB2A9A" w:rsidRDefault="00FB2A9A" w:rsidP="00646EA7">
      <w:pPr>
        <w:pStyle w:val="Subtitle"/>
        <w:rPr>
          <w:rFonts w:asciiTheme="minorHAnsi" w:hAnsiTheme="minorHAnsi" w:cs="Arial"/>
          <w:b w:val="0"/>
          <w:sz w:val="28"/>
          <w:szCs w:val="28"/>
        </w:rPr>
      </w:pPr>
    </w:p>
    <w:p w14:paraId="1C90DD9D" w14:textId="77777777" w:rsidR="00FB2A9A" w:rsidRDefault="00FB2A9A" w:rsidP="00646EA7">
      <w:pPr>
        <w:pStyle w:val="Subtitle"/>
        <w:rPr>
          <w:rFonts w:asciiTheme="minorHAnsi" w:hAnsiTheme="minorHAnsi" w:cs="Arial"/>
          <w:b w:val="0"/>
          <w:sz w:val="28"/>
          <w:szCs w:val="28"/>
        </w:rPr>
      </w:pPr>
    </w:p>
    <w:p w14:paraId="1DD172FC" w14:textId="56F6D246" w:rsidR="00FB2A9A" w:rsidRDefault="00FB2A9A" w:rsidP="00646EA7">
      <w:pPr>
        <w:pStyle w:val="Subtitle"/>
        <w:rPr>
          <w:rFonts w:asciiTheme="minorHAnsi" w:hAnsiTheme="minorHAnsi" w:cs="Arial"/>
          <w:b w:val="0"/>
          <w:sz w:val="28"/>
          <w:szCs w:val="28"/>
        </w:rPr>
      </w:pPr>
    </w:p>
    <w:p w14:paraId="55EDA3F7" w14:textId="18B82116" w:rsidR="0068579E" w:rsidRDefault="0068579E" w:rsidP="00646EA7">
      <w:pPr>
        <w:pStyle w:val="Subtitle"/>
        <w:rPr>
          <w:rFonts w:asciiTheme="minorHAnsi" w:hAnsiTheme="minorHAnsi" w:cs="Arial"/>
          <w:b w:val="0"/>
          <w:sz w:val="28"/>
          <w:szCs w:val="28"/>
        </w:rPr>
      </w:pPr>
    </w:p>
    <w:p w14:paraId="6ADA011C" w14:textId="4869913F" w:rsidR="0068579E" w:rsidRDefault="0068579E" w:rsidP="00646EA7">
      <w:pPr>
        <w:pStyle w:val="Subtitle"/>
        <w:rPr>
          <w:rFonts w:asciiTheme="minorHAnsi" w:hAnsiTheme="minorHAnsi" w:cs="Arial"/>
          <w:b w:val="0"/>
          <w:sz w:val="28"/>
          <w:szCs w:val="28"/>
        </w:rPr>
      </w:pPr>
    </w:p>
    <w:p w14:paraId="14F60451" w14:textId="3D105684" w:rsidR="0068579E" w:rsidRDefault="0068579E" w:rsidP="00646EA7">
      <w:pPr>
        <w:pStyle w:val="Subtitle"/>
        <w:rPr>
          <w:rFonts w:asciiTheme="minorHAnsi" w:hAnsiTheme="minorHAnsi" w:cs="Arial"/>
          <w:b w:val="0"/>
          <w:sz w:val="28"/>
          <w:szCs w:val="28"/>
        </w:rPr>
      </w:pPr>
    </w:p>
    <w:p w14:paraId="36D3DD8C" w14:textId="78E7044B" w:rsidR="0068579E" w:rsidRDefault="0068579E" w:rsidP="00646EA7">
      <w:pPr>
        <w:pStyle w:val="Subtitle"/>
        <w:rPr>
          <w:rFonts w:asciiTheme="minorHAnsi" w:hAnsiTheme="minorHAnsi" w:cs="Arial"/>
          <w:b w:val="0"/>
          <w:sz w:val="28"/>
          <w:szCs w:val="28"/>
        </w:rPr>
      </w:pPr>
    </w:p>
    <w:p w14:paraId="519CB98A" w14:textId="5159A124" w:rsidR="0068579E" w:rsidRDefault="0068579E" w:rsidP="00646EA7">
      <w:pPr>
        <w:pStyle w:val="Subtitle"/>
        <w:rPr>
          <w:rFonts w:asciiTheme="minorHAnsi" w:hAnsiTheme="minorHAnsi" w:cs="Arial"/>
          <w:b w:val="0"/>
          <w:sz w:val="28"/>
          <w:szCs w:val="28"/>
        </w:rPr>
      </w:pPr>
    </w:p>
    <w:p w14:paraId="7687D0D2" w14:textId="5362F3F6" w:rsidR="0068579E" w:rsidRDefault="0068579E" w:rsidP="00646EA7">
      <w:pPr>
        <w:pStyle w:val="Subtitle"/>
        <w:rPr>
          <w:rFonts w:asciiTheme="minorHAnsi" w:hAnsiTheme="minorHAnsi" w:cs="Arial"/>
          <w:b w:val="0"/>
          <w:sz w:val="28"/>
          <w:szCs w:val="28"/>
        </w:rPr>
      </w:pPr>
    </w:p>
    <w:p w14:paraId="1635FEF5" w14:textId="3082C7A2" w:rsidR="0068579E" w:rsidRDefault="0068579E" w:rsidP="00646EA7">
      <w:pPr>
        <w:pStyle w:val="Subtitle"/>
        <w:rPr>
          <w:rFonts w:asciiTheme="minorHAnsi" w:hAnsiTheme="minorHAnsi" w:cs="Arial"/>
          <w:b w:val="0"/>
          <w:sz w:val="28"/>
          <w:szCs w:val="28"/>
        </w:rPr>
      </w:pPr>
    </w:p>
    <w:p w14:paraId="24316865" w14:textId="167EBCAA" w:rsidR="0068579E" w:rsidRDefault="0068579E" w:rsidP="00646EA7">
      <w:pPr>
        <w:pStyle w:val="Subtitle"/>
        <w:rPr>
          <w:rFonts w:asciiTheme="minorHAnsi" w:hAnsiTheme="minorHAnsi" w:cs="Arial"/>
          <w:b w:val="0"/>
          <w:sz w:val="28"/>
          <w:szCs w:val="28"/>
        </w:rPr>
      </w:pPr>
    </w:p>
    <w:p w14:paraId="171894A9" w14:textId="250BD523" w:rsidR="0068579E" w:rsidRDefault="0068579E" w:rsidP="00646EA7">
      <w:pPr>
        <w:pStyle w:val="Subtitle"/>
        <w:rPr>
          <w:rFonts w:asciiTheme="minorHAnsi" w:hAnsiTheme="minorHAnsi" w:cs="Arial"/>
          <w:b w:val="0"/>
          <w:sz w:val="28"/>
          <w:szCs w:val="28"/>
        </w:rPr>
      </w:pPr>
    </w:p>
    <w:p w14:paraId="51FC6CF7" w14:textId="77777777" w:rsidR="0068579E" w:rsidRDefault="0068579E" w:rsidP="00646EA7">
      <w:pPr>
        <w:pStyle w:val="Subtitle"/>
        <w:rPr>
          <w:rFonts w:asciiTheme="minorHAnsi" w:hAnsiTheme="minorHAnsi" w:cs="Arial"/>
          <w:b w:val="0"/>
          <w:sz w:val="28"/>
          <w:szCs w:val="28"/>
        </w:rPr>
      </w:pPr>
    </w:p>
    <w:p w14:paraId="4262533B" w14:textId="511FCAA3" w:rsidR="0068579E" w:rsidRDefault="0068579E" w:rsidP="00646EA7">
      <w:pPr>
        <w:pStyle w:val="Subtitle"/>
        <w:rPr>
          <w:rFonts w:asciiTheme="minorHAnsi" w:hAnsiTheme="minorHAnsi" w:cs="Arial"/>
          <w:b w:val="0"/>
          <w:sz w:val="28"/>
          <w:szCs w:val="28"/>
        </w:rPr>
      </w:pPr>
    </w:p>
    <w:p w14:paraId="4BAD9EA3" w14:textId="77777777" w:rsidR="0068579E" w:rsidRDefault="0068579E" w:rsidP="00646EA7">
      <w:pPr>
        <w:pStyle w:val="Subtitle"/>
        <w:rPr>
          <w:rFonts w:asciiTheme="minorHAnsi" w:hAnsiTheme="minorHAnsi" w:cs="Arial"/>
          <w:b w:val="0"/>
          <w:sz w:val="28"/>
          <w:szCs w:val="28"/>
        </w:rPr>
      </w:pPr>
    </w:p>
    <w:p w14:paraId="166F4967" w14:textId="67B41499" w:rsidR="00FB2A9A" w:rsidRDefault="00FB2A9A" w:rsidP="00646EA7">
      <w:pPr>
        <w:pStyle w:val="Subtitle"/>
        <w:rPr>
          <w:rFonts w:asciiTheme="minorHAnsi" w:hAnsiTheme="minorHAnsi" w:cs="Arial"/>
          <w:b w:val="0"/>
          <w:sz w:val="28"/>
          <w:szCs w:val="28"/>
        </w:rPr>
      </w:pPr>
    </w:p>
    <w:p w14:paraId="02872786" w14:textId="1603EF69" w:rsidR="0068579E" w:rsidRDefault="0068579E" w:rsidP="00646EA7">
      <w:pPr>
        <w:pStyle w:val="Subtitle"/>
        <w:rPr>
          <w:rFonts w:asciiTheme="minorHAnsi" w:hAnsiTheme="minorHAnsi" w:cs="Arial"/>
          <w:b w:val="0"/>
          <w:sz w:val="28"/>
          <w:szCs w:val="28"/>
        </w:rPr>
      </w:pPr>
    </w:p>
    <w:p w14:paraId="30045DAC" w14:textId="328A67C0" w:rsidR="0068579E" w:rsidRDefault="0068579E" w:rsidP="00646EA7">
      <w:pPr>
        <w:pStyle w:val="Subtitle"/>
        <w:rPr>
          <w:rFonts w:asciiTheme="minorHAnsi" w:hAnsiTheme="minorHAnsi" w:cs="Arial"/>
          <w:b w:val="0"/>
          <w:sz w:val="28"/>
          <w:szCs w:val="28"/>
        </w:rPr>
      </w:pPr>
    </w:p>
    <w:p w14:paraId="02BB098B" w14:textId="5C69D656" w:rsidR="0068579E" w:rsidRDefault="0068579E" w:rsidP="00646EA7">
      <w:pPr>
        <w:pStyle w:val="Subtitle"/>
        <w:rPr>
          <w:rFonts w:asciiTheme="minorHAnsi" w:hAnsiTheme="minorHAnsi" w:cs="Arial"/>
          <w:b w:val="0"/>
          <w:sz w:val="28"/>
          <w:szCs w:val="28"/>
        </w:rPr>
      </w:pPr>
    </w:p>
    <w:p w14:paraId="63508DF7" w14:textId="77777777" w:rsidR="0068579E" w:rsidRDefault="0068579E" w:rsidP="00646EA7">
      <w:pPr>
        <w:pStyle w:val="Subtitle"/>
        <w:rPr>
          <w:rFonts w:asciiTheme="minorHAnsi" w:hAnsiTheme="minorHAnsi" w:cs="Arial"/>
          <w:b w:val="0"/>
          <w:sz w:val="28"/>
          <w:szCs w:val="28"/>
        </w:rPr>
      </w:pPr>
    </w:p>
    <w:p w14:paraId="09F303C7" w14:textId="42C1D4A9" w:rsidR="00646EA7" w:rsidRPr="009361CB" w:rsidRDefault="00646EA7" w:rsidP="00646EA7">
      <w:pPr>
        <w:pStyle w:val="Subtitle"/>
        <w:rPr>
          <w:rFonts w:asciiTheme="minorHAnsi" w:hAnsiTheme="minorHAnsi" w:cs="Arial"/>
          <w:b w:val="0"/>
          <w:sz w:val="28"/>
          <w:szCs w:val="28"/>
        </w:rPr>
      </w:pPr>
      <w:r w:rsidRPr="009361CB">
        <w:rPr>
          <w:rFonts w:asciiTheme="minorHAnsi" w:hAnsiTheme="minorHAnsi" w:cs="Arial"/>
          <w:b w:val="0"/>
          <w:sz w:val="28"/>
          <w:szCs w:val="28"/>
        </w:rPr>
        <w:t>SUPPO</w:t>
      </w:r>
      <w:r w:rsidR="00171230" w:rsidRPr="009361CB">
        <w:rPr>
          <w:rFonts w:asciiTheme="minorHAnsi" w:hAnsiTheme="minorHAnsi" w:cs="Arial"/>
          <w:b w:val="0"/>
          <w:sz w:val="28"/>
          <w:szCs w:val="28"/>
        </w:rPr>
        <w:t>RT</w:t>
      </w:r>
      <w:r w:rsidR="0001255C">
        <w:rPr>
          <w:rFonts w:asciiTheme="minorHAnsi" w:hAnsiTheme="minorHAnsi" w:cs="Arial"/>
          <w:b w:val="0"/>
          <w:sz w:val="28"/>
          <w:szCs w:val="28"/>
        </w:rPr>
        <w:t xml:space="preserve">, ADVOCACY </w:t>
      </w:r>
      <w:r w:rsidR="00171230" w:rsidRPr="009361CB">
        <w:rPr>
          <w:rFonts w:asciiTheme="minorHAnsi" w:hAnsiTheme="minorHAnsi" w:cs="Arial"/>
          <w:b w:val="0"/>
          <w:sz w:val="28"/>
          <w:szCs w:val="28"/>
        </w:rPr>
        <w:t xml:space="preserve">AND </w:t>
      </w:r>
      <w:r w:rsidR="00764D77" w:rsidRPr="009361CB">
        <w:rPr>
          <w:rFonts w:asciiTheme="minorHAnsi" w:hAnsiTheme="minorHAnsi" w:cs="Arial"/>
          <w:b w:val="0"/>
          <w:sz w:val="28"/>
          <w:szCs w:val="28"/>
        </w:rPr>
        <w:t xml:space="preserve">DEVELOPMENT </w:t>
      </w:r>
      <w:r w:rsidR="00171230" w:rsidRPr="009361CB">
        <w:rPr>
          <w:rFonts w:asciiTheme="minorHAnsi" w:hAnsiTheme="minorHAnsi" w:cs="Arial"/>
          <w:b w:val="0"/>
          <w:sz w:val="28"/>
          <w:szCs w:val="28"/>
        </w:rPr>
        <w:t xml:space="preserve">WORKER </w:t>
      </w:r>
    </w:p>
    <w:p w14:paraId="4AE4AA55" w14:textId="77777777" w:rsidR="00646EA7" w:rsidRPr="009361CB" w:rsidRDefault="00646EA7" w:rsidP="00646EA7">
      <w:pPr>
        <w:pStyle w:val="Subtitle"/>
        <w:rPr>
          <w:rFonts w:asciiTheme="minorHAnsi" w:hAnsiTheme="minorHAnsi" w:cs="Arial"/>
        </w:rPr>
      </w:pPr>
      <w:r w:rsidRPr="009361CB">
        <w:rPr>
          <w:rFonts w:asciiTheme="minorHAnsi" w:hAnsiTheme="minorHAnsi" w:cs="Arial"/>
        </w:rPr>
        <w:t>Person Specification</w:t>
      </w:r>
    </w:p>
    <w:p w14:paraId="416762D3" w14:textId="77777777" w:rsidR="00646EA7" w:rsidRPr="009361CB" w:rsidRDefault="00646EA7" w:rsidP="00646EA7">
      <w:pPr>
        <w:pStyle w:val="Subtitle"/>
        <w:rPr>
          <w:rFonts w:asciiTheme="minorHAnsi" w:hAnsiTheme="minorHAnsi" w:cs="Arial"/>
        </w:rPr>
      </w:pPr>
    </w:p>
    <w:tbl>
      <w:tblPr>
        <w:tblStyle w:val="TableGrid"/>
        <w:tblW w:w="0" w:type="auto"/>
        <w:tblLook w:val="04A0" w:firstRow="1" w:lastRow="0" w:firstColumn="1" w:lastColumn="0" w:noHBand="0" w:noVBand="1"/>
      </w:tblPr>
      <w:tblGrid>
        <w:gridCol w:w="7687"/>
        <w:gridCol w:w="7701"/>
      </w:tblGrid>
      <w:tr w:rsidR="00646EA7" w:rsidRPr="009361CB" w14:paraId="7A269EBB" w14:textId="77777777" w:rsidTr="00646EA7">
        <w:tc>
          <w:tcPr>
            <w:tcW w:w="7807" w:type="dxa"/>
          </w:tcPr>
          <w:p w14:paraId="36470F0C" w14:textId="77777777" w:rsidR="00646EA7" w:rsidRPr="009361CB" w:rsidRDefault="00646EA7" w:rsidP="00646EA7">
            <w:pPr>
              <w:pStyle w:val="Subtitle"/>
              <w:jc w:val="left"/>
              <w:rPr>
                <w:rFonts w:asciiTheme="minorHAnsi" w:hAnsiTheme="minorHAnsi" w:cs="Arial"/>
                <w:b w:val="0"/>
                <w:sz w:val="22"/>
                <w:szCs w:val="22"/>
              </w:rPr>
            </w:pPr>
            <w:r w:rsidRPr="009361CB">
              <w:rPr>
                <w:rFonts w:asciiTheme="minorHAnsi" w:hAnsiTheme="minorHAnsi" w:cs="Arial"/>
                <w:b w:val="0"/>
                <w:sz w:val="22"/>
                <w:szCs w:val="22"/>
              </w:rPr>
              <w:t>Qualifications</w:t>
            </w:r>
          </w:p>
        </w:tc>
        <w:tc>
          <w:tcPr>
            <w:tcW w:w="7807" w:type="dxa"/>
          </w:tcPr>
          <w:p w14:paraId="5E1D94D8" w14:textId="1329C0DB" w:rsidR="00FB2A9A" w:rsidRDefault="00FB2A9A" w:rsidP="00646EA7">
            <w:pPr>
              <w:pStyle w:val="Subtitle"/>
              <w:numPr>
                <w:ilvl w:val="0"/>
                <w:numId w:val="3"/>
              </w:numPr>
              <w:jc w:val="left"/>
              <w:rPr>
                <w:rFonts w:asciiTheme="minorHAnsi" w:hAnsiTheme="minorHAnsi" w:cs="Arial"/>
                <w:b w:val="0"/>
                <w:bCs w:val="0"/>
                <w:sz w:val="22"/>
                <w:szCs w:val="22"/>
              </w:rPr>
            </w:pPr>
            <w:r w:rsidRPr="00FB2A9A">
              <w:rPr>
                <w:rFonts w:asciiTheme="minorHAnsi" w:hAnsiTheme="minorHAnsi" w:cs="Arial"/>
                <w:b w:val="0"/>
                <w:bCs w:val="0"/>
                <w:sz w:val="22"/>
                <w:szCs w:val="22"/>
              </w:rPr>
              <w:t xml:space="preserve">Professional qualification in a relevant field </w:t>
            </w:r>
          </w:p>
          <w:p w14:paraId="58E29413" w14:textId="7C0F5A29" w:rsidR="00D47EF4" w:rsidRPr="00C26634" w:rsidRDefault="00D47EF4">
            <w:pPr>
              <w:pStyle w:val="Subtitle"/>
              <w:numPr>
                <w:ilvl w:val="0"/>
                <w:numId w:val="3"/>
              </w:numPr>
              <w:jc w:val="left"/>
              <w:rPr>
                <w:rFonts w:asciiTheme="minorHAnsi" w:hAnsiTheme="minorHAnsi" w:cs="Arial"/>
                <w:sz w:val="22"/>
                <w:szCs w:val="22"/>
              </w:rPr>
            </w:pPr>
            <w:r w:rsidRPr="009361CB">
              <w:rPr>
                <w:rFonts w:asciiTheme="minorHAnsi" w:hAnsiTheme="minorHAnsi" w:cs="Arial"/>
                <w:b w:val="0"/>
                <w:bCs w:val="0"/>
                <w:sz w:val="22"/>
                <w:szCs w:val="22"/>
              </w:rPr>
              <w:t xml:space="preserve">Minimum of A-level standard of </w:t>
            </w:r>
            <w:r>
              <w:rPr>
                <w:rFonts w:asciiTheme="minorHAnsi" w:hAnsiTheme="minorHAnsi" w:cs="Arial"/>
                <w:b w:val="0"/>
                <w:bCs w:val="0"/>
                <w:sz w:val="22"/>
                <w:szCs w:val="22"/>
              </w:rPr>
              <w:t xml:space="preserve">general </w:t>
            </w:r>
            <w:r w:rsidRPr="009361CB">
              <w:rPr>
                <w:rFonts w:asciiTheme="minorHAnsi" w:hAnsiTheme="minorHAnsi" w:cs="Arial"/>
                <w:b w:val="0"/>
                <w:bCs w:val="0"/>
                <w:sz w:val="22"/>
                <w:szCs w:val="22"/>
              </w:rPr>
              <w:t>education or equivalent</w:t>
            </w:r>
          </w:p>
          <w:p w14:paraId="5DA410D5" w14:textId="77777777" w:rsidR="00646EA7" w:rsidRPr="009361CB" w:rsidRDefault="00646EA7" w:rsidP="00646EA7">
            <w:pPr>
              <w:pStyle w:val="Subtitle"/>
              <w:jc w:val="left"/>
              <w:rPr>
                <w:rFonts w:asciiTheme="minorHAnsi" w:hAnsiTheme="minorHAnsi" w:cs="Arial"/>
              </w:rPr>
            </w:pPr>
          </w:p>
        </w:tc>
      </w:tr>
      <w:tr w:rsidR="00646EA7" w14:paraId="5AC0BB2B" w14:textId="77777777" w:rsidTr="00646EA7">
        <w:tc>
          <w:tcPr>
            <w:tcW w:w="7807" w:type="dxa"/>
          </w:tcPr>
          <w:p w14:paraId="36A46698" w14:textId="77777777" w:rsidR="00646EA7" w:rsidRPr="009361CB" w:rsidRDefault="00646EA7" w:rsidP="00646EA7">
            <w:pPr>
              <w:pStyle w:val="Subtitle"/>
              <w:jc w:val="left"/>
              <w:rPr>
                <w:rFonts w:asciiTheme="minorHAnsi" w:hAnsiTheme="minorHAnsi" w:cs="Arial"/>
                <w:b w:val="0"/>
              </w:rPr>
            </w:pPr>
            <w:r w:rsidRPr="009361CB">
              <w:rPr>
                <w:rFonts w:asciiTheme="minorHAnsi" w:hAnsiTheme="minorHAnsi" w:cs="Arial"/>
                <w:b w:val="0"/>
              </w:rPr>
              <w:t>Experience</w:t>
            </w:r>
          </w:p>
        </w:tc>
        <w:tc>
          <w:tcPr>
            <w:tcW w:w="7807" w:type="dxa"/>
          </w:tcPr>
          <w:p w14:paraId="5C009608" w14:textId="43D843B0" w:rsidR="00646EA7" w:rsidRPr="0068579E" w:rsidRDefault="007A18EB" w:rsidP="00646EA7">
            <w:pPr>
              <w:pStyle w:val="Subtitle"/>
              <w:numPr>
                <w:ilvl w:val="0"/>
                <w:numId w:val="3"/>
              </w:numPr>
              <w:jc w:val="left"/>
              <w:rPr>
                <w:rFonts w:asciiTheme="minorHAnsi" w:hAnsiTheme="minorHAnsi" w:cs="Arial"/>
                <w:sz w:val="22"/>
                <w:szCs w:val="22"/>
              </w:rPr>
            </w:pPr>
            <w:r>
              <w:rPr>
                <w:rFonts w:asciiTheme="minorHAnsi" w:hAnsiTheme="minorHAnsi" w:cs="Arial"/>
                <w:b w:val="0"/>
                <w:bCs w:val="0"/>
                <w:sz w:val="22"/>
                <w:szCs w:val="22"/>
              </w:rPr>
              <w:t>At least 3 years’ e</w:t>
            </w:r>
            <w:r w:rsidR="00646EA7" w:rsidRPr="009361CB">
              <w:rPr>
                <w:rFonts w:asciiTheme="minorHAnsi" w:hAnsiTheme="minorHAnsi" w:cs="Arial"/>
                <w:b w:val="0"/>
                <w:bCs w:val="0"/>
                <w:sz w:val="22"/>
                <w:szCs w:val="22"/>
              </w:rPr>
              <w:t>xperience of advocacy and support work with vulnerable people</w:t>
            </w:r>
          </w:p>
          <w:p w14:paraId="59CFE515" w14:textId="5AA97E45" w:rsidR="00BC741F" w:rsidRPr="009361CB" w:rsidRDefault="007A18EB" w:rsidP="00646EA7">
            <w:pPr>
              <w:pStyle w:val="Subtitle"/>
              <w:numPr>
                <w:ilvl w:val="0"/>
                <w:numId w:val="3"/>
              </w:numPr>
              <w:jc w:val="left"/>
              <w:rPr>
                <w:rFonts w:asciiTheme="minorHAnsi" w:hAnsiTheme="minorHAnsi" w:cs="Arial"/>
                <w:sz w:val="22"/>
                <w:szCs w:val="22"/>
              </w:rPr>
            </w:pPr>
            <w:r>
              <w:rPr>
                <w:rFonts w:asciiTheme="minorHAnsi" w:hAnsiTheme="minorHAnsi" w:cs="Arial"/>
                <w:b w:val="0"/>
                <w:bCs w:val="0"/>
                <w:sz w:val="22"/>
                <w:szCs w:val="22"/>
              </w:rPr>
              <w:t>At least 12 months’ e</w:t>
            </w:r>
            <w:r w:rsidR="00BC741F">
              <w:rPr>
                <w:rFonts w:asciiTheme="minorHAnsi" w:hAnsiTheme="minorHAnsi" w:cs="Arial"/>
                <w:b w:val="0"/>
                <w:bCs w:val="0"/>
                <w:sz w:val="22"/>
                <w:szCs w:val="22"/>
              </w:rPr>
              <w:t>xperience of supporting people with complex needs, in particular mental health and problematic substance use.</w:t>
            </w:r>
          </w:p>
          <w:p w14:paraId="2EE4C807" w14:textId="1AD57C2B" w:rsidR="00BC741F" w:rsidRPr="0068579E" w:rsidRDefault="00BC741F" w:rsidP="0001255C">
            <w:pPr>
              <w:pStyle w:val="Subtitle"/>
              <w:numPr>
                <w:ilvl w:val="0"/>
                <w:numId w:val="3"/>
              </w:numPr>
              <w:jc w:val="left"/>
              <w:rPr>
                <w:rFonts w:asciiTheme="minorHAnsi" w:hAnsiTheme="minorHAnsi" w:cs="Arial"/>
              </w:rPr>
            </w:pPr>
            <w:r>
              <w:rPr>
                <w:rFonts w:asciiTheme="minorHAnsi" w:hAnsiTheme="minorHAnsi" w:cs="Arial"/>
                <w:b w:val="0"/>
                <w:bCs w:val="0"/>
                <w:sz w:val="22"/>
                <w:szCs w:val="22"/>
              </w:rPr>
              <w:t xml:space="preserve">Experience </w:t>
            </w:r>
            <w:r w:rsidR="007A18EB">
              <w:rPr>
                <w:rFonts w:asciiTheme="minorHAnsi" w:hAnsiTheme="minorHAnsi" w:cs="Arial"/>
                <w:b w:val="0"/>
                <w:bCs w:val="0"/>
                <w:sz w:val="22"/>
                <w:szCs w:val="22"/>
              </w:rPr>
              <w:t xml:space="preserve">of taking a lead role in </w:t>
            </w:r>
            <w:r>
              <w:rPr>
                <w:rFonts w:asciiTheme="minorHAnsi" w:hAnsiTheme="minorHAnsi" w:cs="Arial"/>
                <w:b w:val="0"/>
                <w:bCs w:val="0"/>
                <w:sz w:val="22"/>
                <w:szCs w:val="22"/>
              </w:rPr>
              <w:t xml:space="preserve">advocating </w:t>
            </w:r>
            <w:r w:rsidR="00675DAF">
              <w:rPr>
                <w:rFonts w:asciiTheme="minorHAnsi" w:hAnsiTheme="minorHAnsi" w:cs="Arial"/>
                <w:b w:val="0"/>
                <w:bCs w:val="0"/>
                <w:sz w:val="22"/>
                <w:szCs w:val="22"/>
              </w:rPr>
              <w:t xml:space="preserve">successfully </w:t>
            </w:r>
            <w:r>
              <w:rPr>
                <w:rFonts w:asciiTheme="minorHAnsi" w:hAnsiTheme="minorHAnsi" w:cs="Arial"/>
                <w:b w:val="0"/>
                <w:bCs w:val="0"/>
                <w:sz w:val="22"/>
                <w:szCs w:val="22"/>
              </w:rPr>
              <w:t xml:space="preserve">on behalf of vulnerable clients to access appropriate support. </w:t>
            </w:r>
          </w:p>
          <w:p w14:paraId="26E32FF2" w14:textId="1A765F0C" w:rsidR="00BC741F" w:rsidRPr="0001255C" w:rsidRDefault="00BC741F" w:rsidP="0001255C">
            <w:pPr>
              <w:pStyle w:val="Subtitle"/>
              <w:numPr>
                <w:ilvl w:val="0"/>
                <w:numId w:val="3"/>
              </w:numPr>
              <w:jc w:val="left"/>
              <w:rPr>
                <w:rFonts w:asciiTheme="minorHAnsi" w:hAnsiTheme="minorHAnsi" w:cs="Arial"/>
              </w:rPr>
            </w:pPr>
            <w:r>
              <w:rPr>
                <w:rFonts w:asciiTheme="minorHAnsi" w:hAnsiTheme="minorHAnsi" w:cs="Arial"/>
                <w:b w:val="0"/>
                <w:bCs w:val="0"/>
                <w:sz w:val="22"/>
                <w:szCs w:val="22"/>
              </w:rPr>
              <w:t xml:space="preserve">Experience delivering training sessions to colleagues and other professionals. </w:t>
            </w:r>
          </w:p>
          <w:p w14:paraId="1AEEEB2C" w14:textId="1F7E947B" w:rsidR="0001255C" w:rsidRPr="009361CB" w:rsidRDefault="0001255C" w:rsidP="0001255C">
            <w:pPr>
              <w:pStyle w:val="Subtitle"/>
              <w:ind w:left="720"/>
              <w:jc w:val="left"/>
              <w:rPr>
                <w:rFonts w:asciiTheme="minorHAnsi" w:hAnsiTheme="minorHAnsi" w:cs="Arial"/>
              </w:rPr>
            </w:pPr>
          </w:p>
        </w:tc>
      </w:tr>
      <w:tr w:rsidR="00646EA7" w14:paraId="1170BE50" w14:textId="77777777" w:rsidTr="00646EA7">
        <w:tc>
          <w:tcPr>
            <w:tcW w:w="7807" w:type="dxa"/>
          </w:tcPr>
          <w:p w14:paraId="2ED945B3" w14:textId="77777777" w:rsidR="00646EA7" w:rsidRPr="00646EA7" w:rsidRDefault="00646EA7" w:rsidP="00646EA7">
            <w:pPr>
              <w:pStyle w:val="Subtitle"/>
              <w:jc w:val="left"/>
              <w:rPr>
                <w:rFonts w:asciiTheme="minorHAnsi" w:hAnsiTheme="minorHAnsi" w:cs="Arial"/>
                <w:b w:val="0"/>
              </w:rPr>
            </w:pPr>
            <w:r>
              <w:rPr>
                <w:rFonts w:asciiTheme="minorHAnsi" w:hAnsiTheme="minorHAnsi" w:cs="Arial"/>
                <w:b w:val="0"/>
              </w:rPr>
              <w:t>Skills and Abilities</w:t>
            </w:r>
          </w:p>
        </w:tc>
        <w:tc>
          <w:tcPr>
            <w:tcW w:w="7807" w:type="dxa"/>
          </w:tcPr>
          <w:p w14:paraId="4230B462" w14:textId="73E69EB8" w:rsidR="00646EA7" w:rsidRPr="00675DAF" w:rsidRDefault="007A18EB" w:rsidP="00646EA7">
            <w:pPr>
              <w:pStyle w:val="Subtitle"/>
              <w:numPr>
                <w:ilvl w:val="0"/>
                <w:numId w:val="3"/>
              </w:numPr>
              <w:jc w:val="left"/>
              <w:rPr>
                <w:rFonts w:asciiTheme="minorHAnsi" w:hAnsiTheme="minorHAnsi" w:cs="Arial"/>
                <w:sz w:val="22"/>
                <w:szCs w:val="22"/>
              </w:rPr>
            </w:pPr>
            <w:r w:rsidRPr="00675DAF">
              <w:rPr>
                <w:rFonts w:asciiTheme="minorHAnsi" w:hAnsiTheme="minorHAnsi" w:cs="Arial"/>
                <w:b w:val="0"/>
                <w:bCs w:val="0"/>
                <w:sz w:val="22"/>
                <w:szCs w:val="22"/>
              </w:rPr>
              <w:t>Evidence of the skills and a</w:t>
            </w:r>
            <w:r w:rsidR="00646EA7" w:rsidRPr="00675DAF">
              <w:rPr>
                <w:rFonts w:asciiTheme="minorHAnsi" w:hAnsiTheme="minorHAnsi" w:cs="Arial"/>
                <w:b w:val="0"/>
                <w:bCs w:val="0"/>
                <w:sz w:val="22"/>
                <w:szCs w:val="22"/>
              </w:rPr>
              <w:t xml:space="preserve">bility </w:t>
            </w:r>
            <w:r w:rsidRPr="00675DAF">
              <w:rPr>
                <w:rFonts w:asciiTheme="minorHAnsi" w:hAnsiTheme="minorHAnsi" w:cs="Arial"/>
                <w:b w:val="0"/>
                <w:bCs w:val="0"/>
                <w:sz w:val="22"/>
                <w:szCs w:val="22"/>
              </w:rPr>
              <w:t xml:space="preserve">in working </w:t>
            </w:r>
            <w:r w:rsidR="00646EA7" w:rsidRPr="00675DAF">
              <w:rPr>
                <w:rFonts w:asciiTheme="minorHAnsi" w:hAnsiTheme="minorHAnsi" w:cs="Arial"/>
                <w:b w:val="0"/>
                <w:bCs w:val="0"/>
                <w:sz w:val="22"/>
                <w:szCs w:val="22"/>
              </w:rPr>
              <w:t xml:space="preserve">co-operatively with other practitioners, singly and in </w:t>
            </w:r>
            <w:r w:rsidR="00171230" w:rsidRPr="00675DAF">
              <w:rPr>
                <w:rFonts w:asciiTheme="minorHAnsi" w:hAnsiTheme="minorHAnsi" w:cs="Arial"/>
                <w:b w:val="0"/>
                <w:bCs w:val="0"/>
                <w:sz w:val="22"/>
                <w:szCs w:val="22"/>
              </w:rPr>
              <w:t>inter</w:t>
            </w:r>
            <w:r w:rsidR="00646EA7" w:rsidRPr="00675DAF">
              <w:rPr>
                <w:rFonts w:asciiTheme="minorHAnsi" w:hAnsiTheme="minorHAnsi" w:cs="Arial"/>
                <w:b w:val="0"/>
                <w:bCs w:val="0"/>
                <w:sz w:val="22"/>
                <w:szCs w:val="22"/>
              </w:rPr>
              <w:t xml:space="preserve">agency contexts, on behalf of </w:t>
            </w:r>
            <w:r w:rsidRPr="00675DAF">
              <w:rPr>
                <w:rFonts w:asciiTheme="minorHAnsi" w:hAnsiTheme="minorHAnsi" w:cs="Arial"/>
                <w:b w:val="0"/>
                <w:bCs w:val="0"/>
                <w:sz w:val="22"/>
                <w:szCs w:val="22"/>
              </w:rPr>
              <w:t>individuals whose needs are complex</w:t>
            </w:r>
          </w:p>
          <w:p w14:paraId="6184F036" w14:textId="77777777" w:rsidR="00646EA7" w:rsidRPr="00675DAF" w:rsidRDefault="00646EA7" w:rsidP="00646EA7">
            <w:pPr>
              <w:pStyle w:val="Subtitle"/>
              <w:numPr>
                <w:ilvl w:val="0"/>
                <w:numId w:val="3"/>
              </w:numPr>
              <w:jc w:val="left"/>
              <w:rPr>
                <w:rFonts w:asciiTheme="minorHAnsi" w:hAnsiTheme="minorHAnsi" w:cs="Arial"/>
                <w:sz w:val="22"/>
                <w:szCs w:val="22"/>
              </w:rPr>
            </w:pPr>
            <w:r w:rsidRPr="00675DAF">
              <w:rPr>
                <w:rFonts w:asciiTheme="minorHAnsi" w:hAnsiTheme="minorHAnsi" w:cs="Arial"/>
                <w:b w:val="0"/>
                <w:bCs w:val="0"/>
                <w:sz w:val="22"/>
                <w:szCs w:val="22"/>
              </w:rPr>
              <w:t>Ability to organise workload and respond to unplanned demands</w:t>
            </w:r>
          </w:p>
          <w:p w14:paraId="440034F0" w14:textId="77777777" w:rsidR="00646EA7" w:rsidRPr="00675DAF" w:rsidRDefault="00646EA7" w:rsidP="00646EA7">
            <w:pPr>
              <w:pStyle w:val="Subtitle"/>
              <w:numPr>
                <w:ilvl w:val="0"/>
                <w:numId w:val="3"/>
              </w:numPr>
              <w:jc w:val="left"/>
              <w:rPr>
                <w:rFonts w:asciiTheme="minorHAnsi" w:hAnsiTheme="minorHAnsi" w:cs="Arial"/>
                <w:sz w:val="22"/>
                <w:szCs w:val="22"/>
              </w:rPr>
            </w:pPr>
            <w:r w:rsidRPr="00675DAF">
              <w:rPr>
                <w:rFonts w:asciiTheme="minorHAnsi" w:hAnsiTheme="minorHAnsi" w:cs="Arial"/>
                <w:b w:val="0"/>
                <w:bCs w:val="0"/>
                <w:sz w:val="22"/>
                <w:szCs w:val="22"/>
              </w:rPr>
              <w:t>Ability to work as part of a support team, providing a cohesive and comprehensive service to users with a wide range of needs</w:t>
            </w:r>
          </w:p>
          <w:p w14:paraId="6896ABEE" w14:textId="77777777" w:rsidR="00646EA7" w:rsidRPr="00C26634" w:rsidRDefault="00646EA7" w:rsidP="00B27406">
            <w:pPr>
              <w:pStyle w:val="Subtitle"/>
              <w:numPr>
                <w:ilvl w:val="0"/>
                <w:numId w:val="3"/>
              </w:numPr>
              <w:jc w:val="left"/>
              <w:rPr>
                <w:rFonts w:asciiTheme="minorHAnsi" w:hAnsiTheme="minorHAnsi" w:cs="Arial"/>
                <w:sz w:val="22"/>
                <w:szCs w:val="22"/>
              </w:rPr>
            </w:pPr>
            <w:r w:rsidRPr="00675DAF">
              <w:rPr>
                <w:rFonts w:asciiTheme="minorHAnsi" w:hAnsiTheme="minorHAnsi" w:cs="Arial"/>
                <w:b w:val="0"/>
                <w:bCs w:val="0"/>
                <w:sz w:val="22"/>
                <w:szCs w:val="22"/>
              </w:rPr>
              <w:t>Ability to work with minimal supervision on a day-to-day basis, within agreed schedules and guidelines</w:t>
            </w:r>
          </w:p>
          <w:p w14:paraId="774EB847" w14:textId="77777777" w:rsidR="0001255C" w:rsidRPr="00675DAF" w:rsidRDefault="0001255C" w:rsidP="0001255C">
            <w:pPr>
              <w:pStyle w:val="Subtitle"/>
              <w:numPr>
                <w:ilvl w:val="0"/>
                <w:numId w:val="3"/>
              </w:numPr>
              <w:jc w:val="left"/>
              <w:rPr>
                <w:rFonts w:asciiTheme="minorHAnsi" w:hAnsiTheme="minorHAnsi" w:cs="Arial"/>
                <w:sz w:val="22"/>
                <w:szCs w:val="22"/>
              </w:rPr>
            </w:pPr>
            <w:r w:rsidRPr="00675DAF">
              <w:rPr>
                <w:rFonts w:asciiTheme="minorHAnsi" w:hAnsiTheme="minorHAnsi" w:cs="Arial"/>
                <w:b w:val="0"/>
                <w:bCs w:val="0"/>
                <w:sz w:val="22"/>
                <w:szCs w:val="22"/>
              </w:rPr>
              <w:t>Excellent active listening skills</w:t>
            </w:r>
          </w:p>
          <w:p w14:paraId="22006E6F" w14:textId="77777777" w:rsidR="0001255C" w:rsidRPr="00675DAF" w:rsidRDefault="0001255C" w:rsidP="0001255C">
            <w:pPr>
              <w:pStyle w:val="Subtitle"/>
              <w:numPr>
                <w:ilvl w:val="0"/>
                <w:numId w:val="3"/>
              </w:numPr>
              <w:jc w:val="left"/>
              <w:rPr>
                <w:rFonts w:asciiTheme="minorHAnsi" w:hAnsiTheme="minorHAnsi" w:cs="Arial"/>
                <w:sz w:val="22"/>
                <w:szCs w:val="22"/>
              </w:rPr>
            </w:pPr>
            <w:r w:rsidRPr="00675DAF">
              <w:rPr>
                <w:rFonts w:asciiTheme="minorHAnsi" w:hAnsiTheme="minorHAnsi" w:cs="Arial"/>
                <w:b w:val="0"/>
                <w:bCs w:val="0"/>
                <w:sz w:val="22"/>
                <w:szCs w:val="22"/>
              </w:rPr>
              <w:t>Good verbal and written communication skills, including completion of electronic forms and recording of data</w:t>
            </w:r>
          </w:p>
          <w:p w14:paraId="0FD3FEAA" w14:textId="77777777" w:rsidR="0001255C" w:rsidRPr="00C26634" w:rsidRDefault="0001255C" w:rsidP="0001255C">
            <w:pPr>
              <w:pStyle w:val="Subtitle"/>
              <w:numPr>
                <w:ilvl w:val="0"/>
                <w:numId w:val="3"/>
              </w:numPr>
              <w:jc w:val="left"/>
              <w:rPr>
                <w:rFonts w:asciiTheme="minorHAnsi" w:hAnsiTheme="minorHAnsi" w:cs="Arial"/>
                <w:sz w:val="22"/>
                <w:szCs w:val="22"/>
              </w:rPr>
            </w:pPr>
            <w:r w:rsidRPr="00675DAF">
              <w:rPr>
                <w:rFonts w:asciiTheme="minorHAnsi" w:hAnsiTheme="minorHAnsi" w:cs="Arial"/>
                <w:b w:val="0"/>
                <w:bCs w:val="0"/>
                <w:sz w:val="22"/>
                <w:szCs w:val="22"/>
              </w:rPr>
              <w:t>Good IT skills</w:t>
            </w:r>
          </w:p>
          <w:p w14:paraId="56FBB58D" w14:textId="70176E7D" w:rsidR="0001255C" w:rsidRPr="0068579E" w:rsidRDefault="00BC741F" w:rsidP="0001255C">
            <w:pPr>
              <w:pStyle w:val="Subtitle"/>
              <w:numPr>
                <w:ilvl w:val="0"/>
                <w:numId w:val="3"/>
              </w:numPr>
              <w:jc w:val="left"/>
              <w:rPr>
                <w:rFonts w:asciiTheme="minorHAnsi" w:hAnsiTheme="minorHAnsi" w:cs="Arial"/>
                <w:b w:val="0"/>
              </w:rPr>
            </w:pPr>
            <w:r w:rsidRPr="00C26634">
              <w:rPr>
                <w:rFonts w:asciiTheme="minorHAnsi" w:hAnsiTheme="minorHAnsi" w:cs="Arial"/>
                <w:b w:val="0"/>
                <w:sz w:val="22"/>
                <w:szCs w:val="22"/>
              </w:rPr>
              <w:t>Ability to deal with conflict and secure a positive outcome</w:t>
            </w:r>
          </w:p>
        </w:tc>
      </w:tr>
      <w:tr w:rsidR="00646EA7" w14:paraId="37EAEB74" w14:textId="77777777" w:rsidTr="00C26634">
        <w:trPr>
          <w:trHeight w:val="1309"/>
        </w:trPr>
        <w:tc>
          <w:tcPr>
            <w:tcW w:w="7807" w:type="dxa"/>
          </w:tcPr>
          <w:p w14:paraId="2D41BF9B" w14:textId="6C9E96B8" w:rsidR="00646EA7" w:rsidRDefault="00646EA7" w:rsidP="00646EA7">
            <w:pPr>
              <w:pStyle w:val="Subtitle"/>
              <w:jc w:val="left"/>
              <w:rPr>
                <w:rFonts w:asciiTheme="minorHAnsi" w:hAnsiTheme="minorHAnsi" w:cs="Arial"/>
                <w:b w:val="0"/>
              </w:rPr>
            </w:pPr>
            <w:r>
              <w:rPr>
                <w:rFonts w:asciiTheme="minorHAnsi" w:hAnsiTheme="minorHAnsi" w:cs="Arial"/>
                <w:b w:val="0"/>
              </w:rPr>
              <w:lastRenderedPageBreak/>
              <w:t>Knowledge</w:t>
            </w:r>
            <w:r w:rsidR="00675DAF">
              <w:rPr>
                <w:rFonts w:asciiTheme="minorHAnsi" w:hAnsiTheme="minorHAnsi" w:cs="Arial"/>
                <w:b w:val="0"/>
              </w:rPr>
              <w:t xml:space="preserve"> and Understanding</w:t>
            </w:r>
          </w:p>
          <w:p w14:paraId="162464C1" w14:textId="77777777" w:rsidR="00646EA7" w:rsidRDefault="00646EA7" w:rsidP="00646EA7">
            <w:pPr>
              <w:pStyle w:val="Subtitle"/>
              <w:jc w:val="left"/>
              <w:rPr>
                <w:rFonts w:asciiTheme="minorHAnsi" w:hAnsiTheme="minorHAnsi" w:cs="Arial"/>
                <w:b w:val="0"/>
              </w:rPr>
            </w:pPr>
          </w:p>
          <w:p w14:paraId="04D2478E" w14:textId="77777777" w:rsidR="0001255C" w:rsidRPr="0001255C" w:rsidRDefault="0001255C" w:rsidP="0001255C"/>
          <w:p w14:paraId="028181BD" w14:textId="77777777" w:rsidR="0001255C" w:rsidRPr="0001255C" w:rsidRDefault="0001255C" w:rsidP="0001255C"/>
          <w:p w14:paraId="620DAFCB" w14:textId="77777777" w:rsidR="0001255C" w:rsidRPr="0001255C" w:rsidRDefault="0001255C" w:rsidP="0001255C"/>
          <w:p w14:paraId="11521E67" w14:textId="77777777" w:rsidR="0001255C" w:rsidRPr="0001255C" w:rsidRDefault="0001255C" w:rsidP="0001255C"/>
          <w:p w14:paraId="40A521BD" w14:textId="77777777" w:rsidR="0001255C" w:rsidRPr="0001255C" w:rsidRDefault="0001255C" w:rsidP="0001255C"/>
          <w:p w14:paraId="5EA3F08D" w14:textId="77777777" w:rsidR="0001255C" w:rsidRDefault="0001255C" w:rsidP="0001255C">
            <w:pPr>
              <w:rPr>
                <w:rFonts w:eastAsia="Times New Roman" w:cs="Arial"/>
                <w:bCs/>
                <w:sz w:val="24"/>
                <w:szCs w:val="24"/>
              </w:rPr>
            </w:pPr>
          </w:p>
          <w:p w14:paraId="6B1A7941" w14:textId="77777777" w:rsidR="0001255C" w:rsidRPr="0001255C" w:rsidRDefault="0001255C" w:rsidP="0001255C"/>
          <w:p w14:paraId="3AF160D0" w14:textId="77777777" w:rsidR="0001255C" w:rsidRPr="0001255C" w:rsidRDefault="0001255C" w:rsidP="0001255C"/>
          <w:p w14:paraId="1EA3ED70" w14:textId="77777777" w:rsidR="0001255C" w:rsidRDefault="0001255C" w:rsidP="0001255C">
            <w:pPr>
              <w:rPr>
                <w:rFonts w:eastAsia="Times New Roman" w:cs="Arial"/>
                <w:bCs/>
                <w:sz w:val="24"/>
                <w:szCs w:val="24"/>
              </w:rPr>
            </w:pPr>
          </w:p>
          <w:p w14:paraId="4E606E28" w14:textId="591BE819" w:rsidR="0001255C" w:rsidRPr="0001255C" w:rsidRDefault="0001255C" w:rsidP="0001255C">
            <w:pPr>
              <w:jc w:val="center"/>
            </w:pPr>
          </w:p>
        </w:tc>
        <w:tc>
          <w:tcPr>
            <w:tcW w:w="7807" w:type="dxa"/>
          </w:tcPr>
          <w:p w14:paraId="58725CAB" w14:textId="6539B103" w:rsidR="0001255C" w:rsidRPr="00517BB9" w:rsidRDefault="0001255C" w:rsidP="0001255C">
            <w:pPr>
              <w:pStyle w:val="Subtitle"/>
              <w:numPr>
                <w:ilvl w:val="0"/>
                <w:numId w:val="3"/>
              </w:numPr>
              <w:jc w:val="left"/>
              <w:rPr>
                <w:rFonts w:asciiTheme="minorHAnsi" w:hAnsiTheme="minorHAnsi" w:cs="Arial"/>
                <w:b w:val="0"/>
                <w:bCs w:val="0"/>
                <w:sz w:val="22"/>
                <w:szCs w:val="22"/>
              </w:rPr>
            </w:pPr>
            <w:r w:rsidRPr="00517BB9">
              <w:rPr>
                <w:rFonts w:asciiTheme="minorHAnsi" w:hAnsiTheme="minorHAnsi" w:cs="Arial"/>
                <w:b w:val="0"/>
                <w:bCs w:val="0"/>
                <w:sz w:val="22"/>
                <w:szCs w:val="22"/>
              </w:rPr>
              <w:t xml:space="preserve">Comprehensive knowledge and understanding of the </w:t>
            </w:r>
            <w:r w:rsidR="00675DAF">
              <w:rPr>
                <w:rFonts w:asciiTheme="minorHAnsi" w:hAnsiTheme="minorHAnsi" w:cs="Arial"/>
                <w:b w:val="0"/>
                <w:bCs w:val="0"/>
                <w:sz w:val="22"/>
                <w:szCs w:val="22"/>
              </w:rPr>
              <w:t xml:space="preserve">issues facing those with </w:t>
            </w:r>
            <w:r>
              <w:rPr>
                <w:rFonts w:asciiTheme="minorHAnsi" w:hAnsiTheme="minorHAnsi" w:cs="Arial"/>
                <w:b w:val="0"/>
                <w:bCs w:val="0"/>
                <w:sz w:val="22"/>
                <w:szCs w:val="22"/>
              </w:rPr>
              <w:t>complex needs including poor mental health and/or substance misuse</w:t>
            </w:r>
          </w:p>
          <w:p w14:paraId="646ECDFE" w14:textId="7148BF9D" w:rsidR="00646EA7" w:rsidRPr="00957099" w:rsidRDefault="00675DAF" w:rsidP="00646EA7">
            <w:pPr>
              <w:pStyle w:val="Subtitle"/>
              <w:numPr>
                <w:ilvl w:val="0"/>
                <w:numId w:val="3"/>
              </w:numPr>
              <w:jc w:val="left"/>
              <w:rPr>
                <w:rFonts w:asciiTheme="minorHAnsi" w:hAnsiTheme="minorHAnsi" w:cs="Arial"/>
                <w:sz w:val="22"/>
                <w:szCs w:val="22"/>
              </w:rPr>
            </w:pPr>
            <w:r>
              <w:rPr>
                <w:rFonts w:asciiTheme="minorHAnsi" w:hAnsiTheme="minorHAnsi" w:cs="Arial"/>
                <w:b w:val="0"/>
                <w:bCs w:val="0"/>
                <w:sz w:val="22"/>
                <w:szCs w:val="22"/>
              </w:rPr>
              <w:t>Good k</w:t>
            </w:r>
            <w:r w:rsidR="00646EA7" w:rsidRPr="00957099">
              <w:rPr>
                <w:rFonts w:asciiTheme="minorHAnsi" w:hAnsiTheme="minorHAnsi" w:cs="Arial"/>
                <w:b w:val="0"/>
                <w:bCs w:val="0"/>
                <w:sz w:val="22"/>
                <w:szCs w:val="22"/>
              </w:rPr>
              <w:t xml:space="preserve">nowledge and understanding of domestic abuse issues and the needs of </w:t>
            </w:r>
            <w:r w:rsidR="005C7F20">
              <w:rPr>
                <w:rFonts w:asciiTheme="minorHAnsi" w:hAnsiTheme="minorHAnsi" w:cs="Arial"/>
                <w:b w:val="0"/>
                <w:bCs w:val="0"/>
                <w:sz w:val="22"/>
                <w:szCs w:val="22"/>
              </w:rPr>
              <w:t xml:space="preserve">those </w:t>
            </w:r>
            <w:r w:rsidR="00646EA7" w:rsidRPr="00957099">
              <w:rPr>
                <w:rFonts w:asciiTheme="minorHAnsi" w:hAnsiTheme="minorHAnsi" w:cs="Arial"/>
                <w:b w:val="0"/>
                <w:bCs w:val="0"/>
                <w:sz w:val="22"/>
                <w:szCs w:val="22"/>
              </w:rPr>
              <w:t>affected by it</w:t>
            </w:r>
          </w:p>
          <w:p w14:paraId="09E184D5" w14:textId="0EEBF016" w:rsidR="00646EA7" w:rsidRPr="00957099" w:rsidRDefault="00646EA7" w:rsidP="00646EA7">
            <w:pPr>
              <w:pStyle w:val="Subtitle"/>
              <w:numPr>
                <w:ilvl w:val="0"/>
                <w:numId w:val="3"/>
              </w:numPr>
              <w:jc w:val="left"/>
              <w:rPr>
                <w:rFonts w:asciiTheme="minorHAnsi" w:hAnsiTheme="minorHAnsi" w:cs="Arial"/>
                <w:sz w:val="22"/>
                <w:szCs w:val="22"/>
              </w:rPr>
            </w:pPr>
            <w:r w:rsidRPr="00957099">
              <w:rPr>
                <w:rFonts w:asciiTheme="minorHAnsi" w:hAnsiTheme="minorHAnsi" w:cs="Arial"/>
                <w:b w:val="0"/>
                <w:bCs w:val="0"/>
                <w:sz w:val="22"/>
                <w:szCs w:val="22"/>
              </w:rPr>
              <w:t xml:space="preserve">Knowledge </w:t>
            </w:r>
            <w:r w:rsidR="005C7F20">
              <w:rPr>
                <w:rFonts w:asciiTheme="minorHAnsi" w:hAnsiTheme="minorHAnsi" w:cs="Arial"/>
                <w:b w:val="0"/>
                <w:bCs w:val="0"/>
                <w:sz w:val="22"/>
                <w:szCs w:val="22"/>
              </w:rPr>
              <w:t xml:space="preserve">and understanding </w:t>
            </w:r>
            <w:r w:rsidRPr="00957099">
              <w:rPr>
                <w:rFonts w:asciiTheme="minorHAnsi" w:hAnsiTheme="minorHAnsi" w:cs="Arial"/>
                <w:b w:val="0"/>
                <w:bCs w:val="0"/>
                <w:sz w:val="22"/>
                <w:szCs w:val="22"/>
              </w:rPr>
              <w:t xml:space="preserve">of safeguarding </w:t>
            </w:r>
            <w:r w:rsidR="00675DAF">
              <w:rPr>
                <w:rFonts w:asciiTheme="minorHAnsi" w:hAnsiTheme="minorHAnsi" w:cs="Arial"/>
                <w:b w:val="0"/>
                <w:bCs w:val="0"/>
                <w:sz w:val="22"/>
                <w:szCs w:val="22"/>
              </w:rPr>
              <w:t xml:space="preserve">– in articular of the </w:t>
            </w:r>
            <w:r w:rsidRPr="00957099">
              <w:rPr>
                <w:rFonts w:asciiTheme="minorHAnsi" w:hAnsiTheme="minorHAnsi" w:cs="Arial"/>
                <w:b w:val="0"/>
                <w:bCs w:val="0"/>
                <w:sz w:val="22"/>
                <w:szCs w:val="22"/>
              </w:rPr>
              <w:t xml:space="preserve"> processes and </w:t>
            </w:r>
            <w:r w:rsidR="00675DAF">
              <w:rPr>
                <w:rFonts w:asciiTheme="minorHAnsi" w:hAnsiTheme="minorHAnsi" w:cs="Arial"/>
                <w:b w:val="0"/>
                <w:bCs w:val="0"/>
                <w:sz w:val="22"/>
                <w:szCs w:val="22"/>
              </w:rPr>
              <w:t xml:space="preserve">of good </w:t>
            </w:r>
            <w:r w:rsidRPr="00957099">
              <w:rPr>
                <w:rFonts w:asciiTheme="minorHAnsi" w:hAnsiTheme="minorHAnsi" w:cs="Arial"/>
                <w:b w:val="0"/>
                <w:bCs w:val="0"/>
                <w:sz w:val="22"/>
                <w:szCs w:val="22"/>
              </w:rPr>
              <w:t>practice</w:t>
            </w:r>
            <w:r w:rsidR="00675DAF">
              <w:rPr>
                <w:rFonts w:asciiTheme="minorHAnsi" w:hAnsiTheme="minorHAnsi" w:cs="Arial"/>
                <w:b w:val="0"/>
                <w:bCs w:val="0"/>
                <w:sz w:val="22"/>
                <w:szCs w:val="22"/>
              </w:rPr>
              <w:t xml:space="preserve"> in the safeguarding of children</w:t>
            </w:r>
          </w:p>
          <w:p w14:paraId="5960EA71" w14:textId="0C662DD3" w:rsidR="00646EA7" w:rsidRDefault="00D47EF4" w:rsidP="00646EA7">
            <w:pPr>
              <w:pStyle w:val="Subtitle"/>
              <w:numPr>
                <w:ilvl w:val="0"/>
                <w:numId w:val="3"/>
              </w:numPr>
              <w:jc w:val="left"/>
              <w:rPr>
                <w:rFonts w:asciiTheme="minorHAnsi" w:hAnsiTheme="minorHAnsi" w:cs="Arial"/>
                <w:b w:val="0"/>
                <w:bCs w:val="0"/>
                <w:sz w:val="22"/>
                <w:szCs w:val="22"/>
              </w:rPr>
            </w:pPr>
            <w:r>
              <w:rPr>
                <w:rFonts w:asciiTheme="minorHAnsi" w:hAnsiTheme="minorHAnsi" w:cs="Arial"/>
                <w:b w:val="0"/>
                <w:bCs w:val="0"/>
                <w:sz w:val="22"/>
                <w:szCs w:val="22"/>
              </w:rPr>
              <w:t xml:space="preserve">Working </w:t>
            </w:r>
            <w:r w:rsidR="00646EA7" w:rsidRPr="00957099">
              <w:rPr>
                <w:rFonts w:asciiTheme="minorHAnsi" w:hAnsiTheme="minorHAnsi" w:cs="Arial"/>
                <w:b w:val="0"/>
                <w:bCs w:val="0"/>
                <w:sz w:val="22"/>
                <w:szCs w:val="22"/>
              </w:rPr>
              <w:t xml:space="preserve">knowledge of </w:t>
            </w:r>
            <w:r w:rsidR="00675DAF">
              <w:rPr>
                <w:rFonts w:asciiTheme="minorHAnsi" w:hAnsiTheme="minorHAnsi" w:cs="Arial"/>
                <w:b w:val="0"/>
                <w:bCs w:val="0"/>
                <w:sz w:val="22"/>
                <w:szCs w:val="22"/>
              </w:rPr>
              <w:t xml:space="preserve">the welfare </w:t>
            </w:r>
            <w:r w:rsidR="00646EA7" w:rsidRPr="00957099">
              <w:rPr>
                <w:rFonts w:asciiTheme="minorHAnsi" w:hAnsiTheme="minorHAnsi" w:cs="Arial"/>
                <w:b w:val="0"/>
                <w:bCs w:val="0"/>
                <w:sz w:val="22"/>
                <w:szCs w:val="22"/>
              </w:rPr>
              <w:t>benefits and legal assistance available to women seeking freedom from domestic abuse, including housing, civil law and criminal justice processes</w:t>
            </w:r>
          </w:p>
          <w:p w14:paraId="06459ED4" w14:textId="77777777" w:rsidR="00646EA7" w:rsidRPr="00957099" w:rsidRDefault="00646EA7" w:rsidP="00C26634">
            <w:pPr>
              <w:pStyle w:val="Subtitle"/>
              <w:ind w:left="720"/>
              <w:jc w:val="left"/>
              <w:rPr>
                <w:rFonts w:asciiTheme="minorHAnsi" w:hAnsiTheme="minorHAnsi" w:cs="Arial"/>
              </w:rPr>
            </w:pPr>
          </w:p>
        </w:tc>
      </w:tr>
      <w:tr w:rsidR="00646EA7" w14:paraId="41EFAE78" w14:textId="77777777" w:rsidTr="00646EA7">
        <w:tc>
          <w:tcPr>
            <w:tcW w:w="7807" w:type="dxa"/>
          </w:tcPr>
          <w:p w14:paraId="4A57A312" w14:textId="77777777" w:rsidR="00646EA7" w:rsidRPr="00646EA7" w:rsidRDefault="00957099" w:rsidP="00957099">
            <w:pPr>
              <w:pStyle w:val="Subtitle"/>
              <w:jc w:val="left"/>
              <w:rPr>
                <w:rFonts w:asciiTheme="minorHAnsi" w:hAnsiTheme="minorHAnsi" w:cs="Arial"/>
                <w:b w:val="0"/>
              </w:rPr>
            </w:pPr>
            <w:r>
              <w:rPr>
                <w:rFonts w:asciiTheme="minorHAnsi" w:hAnsiTheme="minorHAnsi" w:cs="Arial"/>
                <w:b w:val="0"/>
              </w:rPr>
              <w:t>Essential Attitudes</w:t>
            </w:r>
          </w:p>
        </w:tc>
        <w:tc>
          <w:tcPr>
            <w:tcW w:w="7807" w:type="dxa"/>
          </w:tcPr>
          <w:p w14:paraId="1F17D2E4" w14:textId="77777777" w:rsidR="00957099" w:rsidRPr="00957099" w:rsidRDefault="00957099" w:rsidP="00957099">
            <w:pPr>
              <w:pStyle w:val="Subtitle"/>
              <w:numPr>
                <w:ilvl w:val="0"/>
                <w:numId w:val="3"/>
              </w:numPr>
              <w:jc w:val="left"/>
              <w:rPr>
                <w:rFonts w:asciiTheme="minorHAnsi" w:hAnsiTheme="minorHAnsi" w:cs="Arial"/>
                <w:sz w:val="22"/>
                <w:szCs w:val="22"/>
              </w:rPr>
            </w:pPr>
            <w:r w:rsidRPr="00957099">
              <w:rPr>
                <w:rFonts w:asciiTheme="minorHAnsi" w:hAnsiTheme="minorHAnsi" w:cs="Arial"/>
                <w:b w:val="0"/>
                <w:bCs w:val="0"/>
                <w:sz w:val="22"/>
                <w:szCs w:val="22"/>
              </w:rPr>
              <w:t>Understanding of and commitment to anti-discriminatory working practices</w:t>
            </w:r>
          </w:p>
          <w:p w14:paraId="70023723" w14:textId="6A18FEB9" w:rsidR="00957099" w:rsidRDefault="00957099" w:rsidP="00957099">
            <w:pPr>
              <w:numPr>
                <w:ilvl w:val="0"/>
                <w:numId w:val="3"/>
              </w:numPr>
            </w:pPr>
            <w:r w:rsidRPr="00957099">
              <w:t xml:space="preserve">Commitment to the empowerment of </w:t>
            </w:r>
            <w:r w:rsidR="005C7F20">
              <w:t xml:space="preserve">those </w:t>
            </w:r>
            <w:r w:rsidRPr="00957099">
              <w:t>affected by domestic abuse</w:t>
            </w:r>
          </w:p>
          <w:p w14:paraId="5BF0E9E7" w14:textId="3E2722EE" w:rsidR="00D47EF4" w:rsidRPr="00C26634" w:rsidRDefault="00D47EF4" w:rsidP="00C26634">
            <w:pPr>
              <w:pStyle w:val="Subtitle"/>
              <w:numPr>
                <w:ilvl w:val="0"/>
                <w:numId w:val="3"/>
              </w:numPr>
              <w:jc w:val="left"/>
              <w:rPr>
                <w:rFonts w:cs="Arial"/>
              </w:rPr>
            </w:pPr>
            <w:r w:rsidRPr="00517BB9">
              <w:rPr>
                <w:rFonts w:asciiTheme="minorHAnsi" w:hAnsiTheme="minorHAnsi" w:cs="Arial"/>
                <w:b w:val="0"/>
                <w:bCs w:val="0"/>
                <w:sz w:val="22"/>
                <w:szCs w:val="22"/>
              </w:rPr>
              <w:t>Knowledge of and agreement with Women’s Aid aims and principles</w:t>
            </w:r>
          </w:p>
          <w:p w14:paraId="200A3067" w14:textId="77777777" w:rsidR="00646EA7" w:rsidRPr="00957099" w:rsidRDefault="00646EA7" w:rsidP="00646EA7">
            <w:pPr>
              <w:pStyle w:val="Subtitle"/>
              <w:jc w:val="left"/>
              <w:rPr>
                <w:rFonts w:asciiTheme="minorHAnsi" w:hAnsiTheme="minorHAnsi" w:cs="Arial"/>
              </w:rPr>
            </w:pPr>
          </w:p>
        </w:tc>
      </w:tr>
      <w:tr w:rsidR="00646EA7" w14:paraId="67AD4C94" w14:textId="77777777" w:rsidTr="00646EA7">
        <w:tc>
          <w:tcPr>
            <w:tcW w:w="7807" w:type="dxa"/>
          </w:tcPr>
          <w:p w14:paraId="2304FD46" w14:textId="77777777" w:rsidR="00646EA7" w:rsidRPr="00646EA7" w:rsidRDefault="00957099" w:rsidP="00646EA7">
            <w:pPr>
              <w:pStyle w:val="Subtitle"/>
              <w:jc w:val="left"/>
              <w:rPr>
                <w:rFonts w:asciiTheme="minorHAnsi" w:hAnsiTheme="minorHAnsi" w:cs="Arial"/>
                <w:b w:val="0"/>
              </w:rPr>
            </w:pPr>
            <w:r>
              <w:rPr>
                <w:rFonts w:asciiTheme="minorHAnsi" w:hAnsiTheme="minorHAnsi" w:cs="Arial"/>
                <w:b w:val="0"/>
              </w:rPr>
              <w:t>General Requirements</w:t>
            </w:r>
          </w:p>
        </w:tc>
        <w:tc>
          <w:tcPr>
            <w:tcW w:w="7807" w:type="dxa"/>
          </w:tcPr>
          <w:p w14:paraId="11752B71" w14:textId="77777777" w:rsidR="00957099" w:rsidRPr="00957099" w:rsidRDefault="00957099" w:rsidP="00957099">
            <w:pPr>
              <w:pStyle w:val="Subtitle"/>
              <w:numPr>
                <w:ilvl w:val="0"/>
                <w:numId w:val="3"/>
              </w:numPr>
              <w:jc w:val="left"/>
              <w:rPr>
                <w:rFonts w:asciiTheme="minorHAnsi" w:hAnsiTheme="minorHAnsi" w:cs="Arial"/>
                <w:sz w:val="22"/>
                <w:szCs w:val="22"/>
              </w:rPr>
            </w:pPr>
            <w:r w:rsidRPr="00957099">
              <w:rPr>
                <w:rFonts w:asciiTheme="minorHAnsi" w:hAnsiTheme="minorHAnsi" w:cs="Arial"/>
                <w:b w:val="0"/>
                <w:bCs w:val="0"/>
                <w:sz w:val="22"/>
                <w:szCs w:val="22"/>
              </w:rPr>
              <w:t>Willingness to work evenings and weekend hours on a rota basis</w:t>
            </w:r>
          </w:p>
          <w:p w14:paraId="57104CB1" w14:textId="609B047B" w:rsidR="00957099" w:rsidRPr="00957099" w:rsidRDefault="00957099" w:rsidP="00957099">
            <w:pPr>
              <w:pStyle w:val="Subtitle"/>
              <w:numPr>
                <w:ilvl w:val="0"/>
                <w:numId w:val="3"/>
              </w:numPr>
              <w:jc w:val="left"/>
              <w:rPr>
                <w:rFonts w:asciiTheme="minorHAnsi" w:hAnsiTheme="minorHAnsi" w:cs="Arial"/>
                <w:sz w:val="22"/>
                <w:szCs w:val="22"/>
              </w:rPr>
            </w:pPr>
            <w:r w:rsidRPr="00957099">
              <w:rPr>
                <w:rFonts w:asciiTheme="minorHAnsi" w:hAnsiTheme="minorHAnsi" w:cs="Arial"/>
                <w:b w:val="0"/>
                <w:bCs w:val="0"/>
                <w:sz w:val="22"/>
                <w:szCs w:val="22"/>
              </w:rPr>
              <w:t>Car user with daily access to a vehicle</w:t>
            </w:r>
          </w:p>
          <w:p w14:paraId="275AF672" w14:textId="77777777" w:rsidR="00646EA7" w:rsidRPr="00957099" w:rsidRDefault="00646EA7" w:rsidP="00646EA7">
            <w:pPr>
              <w:pStyle w:val="Subtitle"/>
              <w:jc w:val="left"/>
              <w:rPr>
                <w:rFonts w:asciiTheme="minorHAnsi" w:hAnsiTheme="minorHAnsi" w:cs="Arial"/>
              </w:rPr>
            </w:pPr>
          </w:p>
        </w:tc>
      </w:tr>
    </w:tbl>
    <w:p w14:paraId="7E5FA972" w14:textId="77777777" w:rsidR="00646EA7" w:rsidRDefault="00646EA7"/>
    <w:sectPr w:rsidR="00646EA7" w:rsidSect="00BB1004">
      <w:headerReference w:type="default" r:id="rId9"/>
      <w:footerReference w:type="default" r:id="rId10"/>
      <w:pgSz w:w="16838" w:h="11906" w:orient="landscape"/>
      <w:pgMar w:top="720" w:right="720" w:bottom="720" w:left="72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6E4BF" w14:textId="77777777" w:rsidR="00385B68" w:rsidRDefault="00385B68" w:rsidP="00CF238D">
      <w:pPr>
        <w:spacing w:after="0" w:line="240" w:lineRule="auto"/>
      </w:pPr>
      <w:r>
        <w:separator/>
      </w:r>
    </w:p>
  </w:endnote>
  <w:endnote w:type="continuationSeparator" w:id="0">
    <w:p w14:paraId="2A419493" w14:textId="77777777" w:rsidR="00385B68" w:rsidRDefault="00385B68" w:rsidP="00CF2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92817" w14:textId="67C60C98" w:rsidR="00CF238D" w:rsidRDefault="00CF238D">
    <w:pPr>
      <w:pStyle w:val="Footer"/>
      <w:rPr>
        <w:sz w:val="18"/>
        <w:szCs w:val="18"/>
      </w:rPr>
    </w:pPr>
  </w:p>
  <w:p w14:paraId="3439449F" w14:textId="006CC340" w:rsidR="0001255C" w:rsidRDefault="0001255C">
    <w:pPr>
      <w:pStyle w:val="Footer"/>
    </w:pPr>
    <w:r>
      <w:rPr>
        <w:sz w:val="18"/>
        <w:szCs w:val="18"/>
      </w:rPr>
      <w:t xml:space="preserve">Herefordshire DA Act Support and Development Worker </w:t>
    </w:r>
    <w:r w:rsidR="00454C85">
      <w:rPr>
        <w:sz w:val="18"/>
        <w:szCs w:val="18"/>
      </w:rPr>
      <w:t xml:space="preserve">Complex Needs </w:t>
    </w:r>
    <w:r>
      <w:rPr>
        <w:sz w:val="18"/>
        <w:szCs w:val="18"/>
      </w:rPr>
      <w:t xml:space="preserve">Aug 21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87707" w14:textId="77777777" w:rsidR="00385B68" w:rsidRDefault="00385B68" w:rsidP="00CF238D">
      <w:pPr>
        <w:spacing w:after="0" w:line="240" w:lineRule="auto"/>
      </w:pPr>
      <w:r>
        <w:separator/>
      </w:r>
    </w:p>
  </w:footnote>
  <w:footnote w:type="continuationSeparator" w:id="0">
    <w:p w14:paraId="103C1CDB" w14:textId="77777777" w:rsidR="00385B68" w:rsidRDefault="00385B68" w:rsidP="00CF23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457E4" w14:textId="16BCC41F" w:rsidR="00CF238D" w:rsidRDefault="009029B7">
    <w:pPr>
      <w:pStyle w:val="Header"/>
    </w:pPr>
    <w:sdt>
      <w:sdtPr>
        <w:id w:val="1168209085"/>
        <w:docPartObj>
          <w:docPartGallery w:val="Page Numbers (Top of Page)"/>
          <w:docPartUnique/>
        </w:docPartObj>
      </w:sdtPr>
      <w:sdtEndPr/>
      <w:sdtContent>
        <w:r w:rsidR="00CF238D">
          <w:t xml:space="preserve">Page </w:t>
        </w:r>
        <w:r w:rsidR="00CF238D">
          <w:rPr>
            <w:b/>
            <w:bCs/>
            <w:sz w:val="24"/>
            <w:szCs w:val="24"/>
          </w:rPr>
          <w:fldChar w:fldCharType="begin"/>
        </w:r>
        <w:r w:rsidR="00CF238D">
          <w:rPr>
            <w:b/>
            <w:bCs/>
          </w:rPr>
          <w:instrText xml:space="preserve"> PAGE </w:instrText>
        </w:r>
        <w:r w:rsidR="00CF238D">
          <w:rPr>
            <w:b/>
            <w:bCs/>
            <w:sz w:val="24"/>
            <w:szCs w:val="24"/>
          </w:rPr>
          <w:fldChar w:fldCharType="separate"/>
        </w:r>
        <w:r>
          <w:rPr>
            <w:b/>
            <w:bCs/>
            <w:noProof/>
          </w:rPr>
          <w:t>2</w:t>
        </w:r>
        <w:r w:rsidR="00CF238D">
          <w:rPr>
            <w:b/>
            <w:bCs/>
            <w:sz w:val="24"/>
            <w:szCs w:val="24"/>
          </w:rPr>
          <w:fldChar w:fldCharType="end"/>
        </w:r>
        <w:r w:rsidR="00CF238D">
          <w:t xml:space="preserve"> of </w:t>
        </w:r>
        <w:r w:rsidR="00CF238D">
          <w:rPr>
            <w:b/>
            <w:bCs/>
            <w:sz w:val="24"/>
            <w:szCs w:val="24"/>
          </w:rPr>
          <w:fldChar w:fldCharType="begin"/>
        </w:r>
        <w:r w:rsidR="00CF238D">
          <w:rPr>
            <w:b/>
            <w:bCs/>
          </w:rPr>
          <w:instrText xml:space="preserve"> NUMPAGES  </w:instrText>
        </w:r>
        <w:r w:rsidR="00CF238D">
          <w:rPr>
            <w:b/>
            <w:bCs/>
            <w:sz w:val="24"/>
            <w:szCs w:val="24"/>
          </w:rPr>
          <w:fldChar w:fldCharType="separate"/>
        </w:r>
        <w:r>
          <w:rPr>
            <w:b/>
            <w:bCs/>
            <w:noProof/>
          </w:rPr>
          <w:t>5</w:t>
        </w:r>
        <w:r w:rsidR="00CF238D">
          <w:rPr>
            <w:b/>
            <w:bCs/>
            <w:sz w:val="24"/>
            <w:szCs w:val="24"/>
          </w:rPr>
          <w:fldChar w:fldCharType="end"/>
        </w:r>
      </w:sdtContent>
    </w:sdt>
  </w:p>
  <w:p w14:paraId="6F1C940D" w14:textId="77777777" w:rsidR="00CF238D" w:rsidRDefault="00CF23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46ACE"/>
    <w:multiLevelType w:val="hybridMultilevel"/>
    <w:tmpl w:val="600E4D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CFC69DB"/>
    <w:multiLevelType w:val="hybridMultilevel"/>
    <w:tmpl w:val="8BF234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E862F3"/>
    <w:multiLevelType w:val="hybridMultilevel"/>
    <w:tmpl w:val="B64623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27190A"/>
    <w:multiLevelType w:val="hybridMultilevel"/>
    <w:tmpl w:val="8C7A89F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2E410C"/>
    <w:multiLevelType w:val="hybridMultilevel"/>
    <w:tmpl w:val="4D2E2D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00602A"/>
    <w:multiLevelType w:val="hybridMultilevel"/>
    <w:tmpl w:val="F1888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D33F01"/>
    <w:multiLevelType w:val="hybridMultilevel"/>
    <w:tmpl w:val="92C043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BE4C6A"/>
    <w:multiLevelType w:val="hybridMultilevel"/>
    <w:tmpl w:val="7CF08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6"/>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D5E"/>
    <w:rsid w:val="0001255C"/>
    <w:rsid w:val="000214F6"/>
    <w:rsid w:val="000629CA"/>
    <w:rsid w:val="00065FC2"/>
    <w:rsid w:val="00137672"/>
    <w:rsid w:val="00171230"/>
    <w:rsid w:val="001930F2"/>
    <w:rsid w:val="001B2C83"/>
    <w:rsid w:val="001B6AEF"/>
    <w:rsid w:val="002341C4"/>
    <w:rsid w:val="002743AF"/>
    <w:rsid w:val="002A561F"/>
    <w:rsid w:val="002D127A"/>
    <w:rsid w:val="003232E5"/>
    <w:rsid w:val="0033205F"/>
    <w:rsid w:val="00384A91"/>
    <w:rsid w:val="00385B68"/>
    <w:rsid w:val="003A10F1"/>
    <w:rsid w:val="003A1D5E"/>
    <w:rsid w:val="003D1B3C"/>
    <w:rsid w:val="00414ECD"/>
    <w:rsid w:val="00442BB5"/>
    <w:rsid w:val="00454C85"/>
    <w:rsid w:val="004D0524"/>
    <w:rsid w:val="004D3374"/>
    <w:rsid w:val="00516541"/>
    <w:rsid w:val="00517BB9"/>
    <w:rsid w:val="005371DD"/>
    <w:rsid w:val="005A184B"/>
    <w:rsid w:val="005C7F20"/>
    <w:rsid w:val="00624504"/>
    <w:rsid w:val="00646EA7"/>
    <w:rsid w:val="00675DAF"/>
    <w:rsid w:val="0068579E"/>
    <w:rsid w:val="0073546A"/>
    <w:rsid w:val="00764D77"/>
    <w:rsid w:val="007A18EB"/>
    <w:rsid w:val="007A3994"/>
    <w:rsid w:val="007A7FF8"/>
    <w:rsid w:val="007C0BE7"/>
    <w:rsid w:val="00815462"/>
    <w:rsid w:val="008201B2"/>
    <w:rsid w:val="008417CB"/>
    <w:rsid w:val="00884A5C"/>
    <w:rsid w:val="008971CE"/>
    <w:rsid w:val="008C3FF0"/>
    <w:rsid w:val="008E7AB1"/>
    <w:rsid w:val="00901874"/>
    <w:rsid w:val="009029B7"/>
    <w:rsid w:val="0090483C"/>
    <w:rsid w:val="009361CB"/>
    <w:rsid w:val="00957099"/>
    <w:rsid w:val="009F13D6"/>
    <w:rsid w:val="00A46007"/>
    <w:rsid w:val="00AE049E"/>
    <w:rsid w:val="00B077D6"/>
    <w:rsid w:val="00B27406"/>
    <w:rsid w:val="00B56649"/>
    <w:rsid w:val="00B753E6"/>
    <w:rsid w:val="00BB1004"/>
    <w:rsid w:val="00BC741F"/>
    <w:rsid w:val="00BF1425"/>
    <w:rsid w:val="00C26634"/>
    <w:rsid w:val="00C55D30"/>
    <w:rsid w:val="00CC1950"/>
    <w:rsid w:val="00CC2DC5"/>
    <w:rsid w:val="00CE4A28"/>
    <w:rsid w:val="00CE5B19"/>
    <w:rsid w:val="00CF238D"/>
    <w:rsid w:val="00D47EF4"/>
    <w:rsid w:val="00E01E70"/>
    <w:rsid w:val="00E24F0A"/>
    <w:rsid w:val="00E73889"/>
    <w:rsid w:val="00EC1D09"/>
    <w:rsid w:val="00ED56EF"/>
    <w:rsid w:val="00F233C8"/>
    <w:rsid w:val="00F70B05"/>
    <w:rsid w:val="00FB2A9A"/>
    <w:rsid w:val="00FB3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04B3CC"/>
  <w15:docId w15:val="{595BC8CC-517A-4BBA-B53E-2D705D88B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1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3A1D5E"/>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3A1D5E"/>
    <w:rPr>
      <w:rFonts w:ascii="Times New Roman" w:eastAsia="Times New Roman" w:hAnsi="Times New Roman" w:cs="Times New Roman"/>
      <w:b/>
      <w:bCs/>
      <w:sz w:val="24"/>
      <w:szCs w:val="24"/>
    </w:rPr>
  </w:style>
  <w:style w:type="paragraph" w:styleId="ListParagraph">
    <w:name w:val="List Paragraph"/>
    <w:aliases w:val="TTI Bullet List,Dot pt,List Paragraph1,List Paragraph11,Colorful List - Accent 11,Bullet Points,MAIN CONTENT,F5 List Paragraph,No Spacing1,List Paragraph Char Char Char,Indicator Text,Numbered Para 1,Párrafo de lista,Recommendation"/>
    <w:basedOn w:val="Normal"/>
    <w:link w:val="ListParagraphChar"/>
    <w:uiPriority w:val="34"/>
    <w:qFormat/>
    <w:rsid w:val="003A1D5E"/>
    <w:pPr>
      <w:spacing w:after="0" w:line="240" w:lineRule="auto"/>
      <w:ind w:left="720"/>
    </w:pPr>
    <w:rPr>
      <w:rFonts w:ascii="Arial" w:eastAsia="Times New Roman" w:hAnsi="Arial" w:cs="Arial"/>
      <w:bCs/>
      <w:sz w:val="24"/>
      <w:szCs w:val="24"/>
    </w:rPr>
  </w:style>
  <w:style w:type="paragraph" w:styleId="Header">
    <w:name w:val="header"/>
    <w:basedOn w:val="Normal"/>
    <w:link w:val="HeaderChar"/>
    <w:uiPriority w:val="99"/>
    <w:unhideWhenUsed/>
    <w:rsid w:val="00CF23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38D"/>
  </w:style>
  <w:style w:type="paragraph" w:styleId="Footer">
    <w:name w:val="footer"/>
    <w:basedOn w:val="Normal"/>
    <w:link w:val="FooterChar"/>
    <w:uiPriority w:val="99"/>
    <w:unhideWhenUsed/>
    <w:rsid w:val="00CF23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38D"/>
  </w:style>
  <w:style w:type="paragraph" w:styleId="BalloonText">
    <w:name w:val="Balloon Text"/>
    <w:basedOn w:val="Normal"/>
    <w:link w:val="BalloonTextChar"/>
    <w:uiPriority w:val="99"/>
    <w:semiHidden/>
    <w:unhideWhenUsed/>
    <w:rsid w:val="00CF2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38D"/>
    <w:rPr>
      <w:rFonts w:ascii="Tahoma" w:hAnsi="Tahoma" w:cs="Tahoma"/>
      <w:sz w:val="16"/>
      <w:szCs w:val="16"/>
    </w:rPr>
  </w:style>
  <w:style w:type="character" w:customStyle="1" w:styleId="ListParagraphChar">
    <w:name w:val="List Paragraph Char"/>
    <w:aliases w:val="TTI Bullet List Char,Dot pt Char,List Paragraph1 Char,List Paragraph11 Char,Colorful List - Accent 11 Char,Bullet Points Char,MAIN CONTENT Char,F5 List Paragraph Char,No Spacing1 Char,List Paragraph Char Char Char Char"/>
    <w:basedOn w:val="DefaultParagraphFont"/>
    <w:link w:val="ListParagraph"/>
    <w:uiPriority w:val="34"/>
    <w:locked/>
    <w:rsid w:val="007A7FF8"/>
    <w:rPr>
      <w:rFonts w:ascii="Arial" w:eastAsia="Times New Roman" w:hAnsi="Arial" w:cs="Arial"/>
      <w:bCs/>
      <w:sz w:val="24"/>
      <w:szCs w:val="24"/>
    </w:rPr>
  </w:style>
  <w:style w:type="character" w:styleId="CommentReference">
    <w:name w:val="annotation reference"/>
    <w:basedOn w:val="DefaultParagraphFont"/>
    <w:uiPriority w:val="99"/>
    <w:semiHidden/>
    <w:unhideWhenUsed/>
    <w:rsid w:val="007A7FF8"/>
    <w:rPr>
      <w:sz w:val="16"/>
      <w:szCs w:val="16"/>
    </w:rPr>
  </w:style>
  <w:style w:type="paragraph" w:styleId="CommentText">
    <w:name w:val="annotation text"/>
    <w:basedOn w:val="Normal"/>
    <w:link w:val="CommentTextChar"/>
    <w:uiPriority w:val="99"/>
    <w:semiHidden/>
    <w:unhideWhenUsed/>
    <w:rsid w:val="007A7FF8"/>
    <w:pPr>
      <w:spacing w:line="240" w:lineRule="auto"/>
    </w:pPr>
    <w:rPr>
      <w:sz w:val="20"/>
      <w:szCs w:val="20"/>
    </w:rPr>
  </w:style>
  <w:style w:type="character" w:customStyle="1" w:styleId="CommentTextChar">
    <w:name w:val="Comment Text Char"/>
    <w:basedOn w:val="DefaultParagraphFont"/>
    <w:link w:val="CommentText"/>
    <w:uiPriority w:val="99"/>
    <w:semiHidden/>
    <w:rsid w:val="007A7FF8"/>
    <w:rPr>
      <w:sz w:val="20"/>
      <w:szCs w:val="20"/>
    </w:rPr>
  </w:style>
  <w:style w:type="paragraph" w:styleId="CommentSubject">
    <w:name w:val="annotation subject"/>
    <w:basedOn w:val="CommentText"/>
    <w:next w:val="CommentText"/>
    <w:link w:val="CommentSubjectChar"/>
    <w:uiPriority w:val="99"/>
    <w:semiHidden/>
    <w:unhideWhenUsed/>
    <w:rsid w:val="007A7FF8"/>
    <w:rPr>
      <w:b/>
      <w:bCs/>
    </w:rPr>
  </w:style>
  <w:style w:type="character" w:customStyle="1" w:styleId="CommentSubjectChar">
    <w:name w:val="Comment Subject Char"/>
    <w:basedOn w:val="CommentTextChar"/>
    <w:link w:val="CommentSubject"/>
    <w:uiPriority w:val="99"/>
    <w:semiHidden/>
    <w:rsid w:val="007A7FF8"/>
    <w:rPr>
      <w:b/>
      <w:bCs/>
      <w:sz w:val="20"/>
      <w:szCs w:val="20"/>
    </w:rPr>
  </w:style>
  <w:style w:type="paragraph" w:styleId="Revision">
    <w:name w:val="Revision"/>
    <w:hidden/>
    <w:uiPriority w:val="99"/>
    <w:semiHidden/>
    <w:rsid w:val="00C266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08254">
      <w:bodyDiv w:val="1"/>
      <w:marLeft w:val="0"/>
      <w:marRight w:val="0"/>
      <w:marTop w:val="0"/>
      <w:marBottom w:val="0"/>
      <w:divBdr>
        <w:top w:val="none" w:sz="0" w:space="0" w:color="auto"/>
        <w:left w:val="none" w:sz="0" w:space="0" w:color="auto"/>
        <w:bottom w:val="none" w:sz="0" w:space="0" w:color="auto"/>
        <w:right w:val="none" w:sz="0" w:space="0" w:color="auto"/>
      </w:divBdr>
    </w:div>
    <w:div w:id="718480083">
      <w:bodyDiv w:val="1"/>
      <w:marLeft w:val="0"/>
      <w:marRight w:val="0"/>
      <w:marTop w:val="0"/>
      <w:marBottom w:val="0"/>
      <w:divBdr>
        <w:top w:val="none" w:sz="0" w:space="0" w:color="auto"/>
        <w:left w:val="none" w:sz="0" w:space="0" w:color="auto"/>
        <w:bottom w:val="none" w:sz="0" w:space="0" w:color="auto"/>
        <w:right w:val="none" w:sz="0" w:space="0" w:color="auto"/>
      </w:divBdr>
    </w:div>
    <w:div w:id="945886733">
      <w:bodyDiv w:val="1"/>
      <w:marLeft w:val="0"/>
      <w:marRight w:val="0"/>
      <w:marTop w:val="0"/>
      <w:marBottom w:val="0"/>
      <w:divBdr>
        <w:top w:val="none" w:sz="0" w:space="0" w:color="auto"/>
        <w:left w:val="none" w:sz="0" w:space="0" w:color="auto"/>
        <w:bottom w:val="none" w:sz="0" w:space="0" w:color="auto"/>
        <w:right w:val="none" w:sz="0" w:space="0" w:color="auto"/>
      </w:divBdr>
    </w:div>
    <w:div w:id="1220482527">
      <w:bodyDiv w:val="1"/>
      <w:marLeft w:val="0"/>
      <w:marRight w:val="0"/>
      <w:marTop w:val="0"/>
      <w:marBottom w:val="0"/>
      <w:divBdr>
        <w:top w:val="none" w:sz="0" w:space="0" w:color="auto"/>
        <w:left w:val="none" w:sz="0" w:space="0" w:color="auto"/>
        <w:bottom w:val="none" w:sz="0" w:space="0" w:color="auto"/>
        <w:right w:val="none" w:sz="0" w:space="0" w:color="auto"/>
      </w:divBdr>
    </w:div>
    <w:div w:id="180854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961</Words>
  <Characters>5484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West Mercia Womens Aid</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Frances</dc:creator>
  <cp:lastModifiedBy>Sally Langston</cp:lastModifiedBy>
  <cp:revision>2</cp:revision>
  <cp:lastPrinted>2017-10-04T17:01:00Z</cp:lastPrinted>
  <dcterms:created xsi:type="dcterms:W3CDTF">2021-10-06T18:06:00Z</dcterms:created>
  <dcterms:modified xsi:type="dcterms:W3CDTF">2021-10-06T18:06:00Z</dcterms:modified>
</cp:coreProperties>
</file>